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E2D18" w14:textId="77777777" w:rsidR="00CB53AA" w:rsidRPr="0046687F" w:rsidRDefault="00CB53AA" w:rsidP="00CB53AA">
      <w:pPr>
        <w:spacing w:after="0" w:line="240" w:lineRule="auto"/>
        <w:jc w:val="center"/>
        <w:rPr>
          <w:rFonts w:cstheme="minorHAnsi"/>
          <w:sz w:val="24"/>
          <w:szCs w:val="24"/>
        </w:rPr>
      </w:pPr>
      <w:r w:rsidRPr="0046687F">
        <w:rPr>
          <w:rFonts w:cstheme="minorHAnsi"/>
          <w:noProof/>
          <w:sz w:val="24"/>
          <w:szCs w:val="24"/>
          <w:lang w:eastAsia="el-GR"/>
        </w:rPr>
        <w:drawing>
          <wp:inline distT="0" distB="0" distL="0" distR="0" wp14:anchorId="1D8472DE" wp14:editId="7D378018">
            <wp:extent cx="2744135" cy="914712"/>
            <wp:effectExtent l="0" t="0" r="0" b="0"/>
            <wp:docPr id="5" name="Picture 5" descr="Εικόνα που περιέχει κείμενο, γραμματοσειρά, γραφιστική, γραφικά&#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Εικόνα που περιέχει κείμενο, γραμματοσειρά, γραφιστική, γραφικά&#10;&#10;Περιγραφή που δημιουργήθηκε αυτόματα"/>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44135" cy="914712"/>
                    </a:xfrm>
                    <a:prstGeom prst="rect">
                      <a:avLst/>
                    </a:prstGeom>
                  </pic:spPr>
                </pic:pic>
              </a:graphicData>
            </a:graphic>
          </wp:inline>
        </w:drawing>
      </w:r>
    </w:p>
    <w:p w14:paraId="34C4A38C" w14:textId="77777777" w:rsidR="00CB53AA" w:rsidRPr="0046687F" w:rsidRDefault="00CB53AA" w:rsidP="00CB53AA">
      <w:pPr>
        <w:spacing w:after="0" w:line="240" w:lineRule="auto"/>
        <w:jc w:val="center"/>
        <w:rPr>
          <w:rFonts w:cstheme="minorHAnsi"/>
          <w:sz w:val="24"/>
          <w:szCs w:val="24"/>
        </w:rPr>
      </w:pPr>
    </w:p>
    <w:p w14:paraId="76C303AE" w14:textId="77777777" w:rsidR="00CB53AA" w:rsidRPr="0046687F" w:rsidRDefault="00CB53AA" w:rsidP="00CB53AA">
      <w:pPr>
        <w:spacing w:after="0" w:line="240" w:lineRule="auto"/>
        <w:jc w:val="center"/>
        <w:rPr>
          <w:rFonts w:cstheme="minorHAnsi"/>
          <w:sz w:val="24"/>
          <w:szCs w:val="24"/>
        </w:rPr>
      </w:pPr>
    </w:p>
    <w:p w14:paraId="3271118A" w14:textId="77777777" w:rsidR="00CB53AA" w:rsidRDefault="00CB53AA" w:rsidP="00892F27">
      <w:pPr>
        <w:spacing w:after="0" w:line="240" w:lineRule="auto"/>
        <w:rPr>
          <w:rFonts w:cstheme="minorHAnsi"/>
          <w:sz w:val="24"/>
          <w:szCs w:val="24"/>
        </w:rPr>
      </w:pPr>
    </w:p>
    <w:p w14:paraId="36BAA131" w14:textId="77777777" w:rsidR="00CB53AA" w:rsidRDefault="00CB53AA" w:rsidP="00CB53AA">
      <w:pPr>
        <w:spacing w:after="0" w:line="240" w:lineRule="auto"/>
        <w:jc w:val="center"/>
        <w:rPr>
          <w:rFonts w:cstheme="minorHAnsi"/>
          <w:sz w:val="24"/>
          <w:szCs w:val="24"/>
        </w:rPr>
      </w:pPr>
    </w:p>
    <w:p w14:paraId="30C6A846" w14:textId="77777777" w:rsidR="00CB53AA" w:rsidRPr="0046687F" w:rsidRDefault="00CB53AA" w:rsidP="00CB53AA">
      <w:pPr>
        <w:spacing w:after="0" w:line="240" w:lineRule="auto"/>
        <w:jc w:val="center"/>
        <w:rPr>
          <w:rFonts w:cstheme="minorHAnsi"/>
          <w:sz w:val="24"/>
          <w:szCs w:val="24"/>
        </w:rPr>
      </w:pPr>
    </w:p>
    <w:p w14:paraId="33BD96EF" w14:textId="69E06B27" w:rsidR="00CB53AA" w:rsidRPr="00403B24" w:rsidRDefault="00CB53AA" w:rsidP="00403B24">
      <w:pPr>
        <w:spacing w:after="0" w:line="240" w:lineRule="auto"/>
        <w:ind w:left="-1134" w:right="-1050"/>
        <w:jc w:val="center"/>
        <w:rPr>
          <w:rFonts w:cstheme="minorHAnsi"/>
          <w:b/>
          <w:bCs/>
          <w:sz w:val="48"/>
          <w:szCs w:val="48"/>
        </w:rPr>
      </w:pPr>
      <w:r w:rsidRPr="00CC4302">
        <w:rPr>
          <w:rFonts w:cstheme="minorHAnsi"/>
          <w:b/>
          <w:bCs/>
          <w:sz w:val="48"/>
          <w:szCs w:val="48"/>
        </w:rPr>
        <w:t>Τμήμα</w:t>
      </w:r>
      <w:r w:rsidRPr="00CC4302">
        <w:rPr>
          <w:rFonts w:cstheme="minorHAnsi"/>
          <w:b/>
          <w:bCs/>
          <w:sz w:val="46"/>
          <w:szCs w:val="46"/>
        </w:rPr>
        <w:t xml:space="preserve"> </w:t>
      </w:r>
      <w:sdt>
        <w:sdtPr>
          <w:rPr>
            <w:rFonts w:cstheme="minorHAnsi"/>
            <w:b/>
            <w:bCs/>
            <w:sz w:val="46"/>
            <w:szCs w:val="46"/>
          </w:rPr>
          <w:alias w:val="Τμήματα ΑΠΘ"/>
          <w:tag w:val="Τμήματα ΑΠΘ"/>
          <w:id w:val="550586501"/>
          <w:placeholder>
            <w:docPart w:val="DefaultPlaceholder_-1854013438"/>
          </w:placeholder>
          <w:dropDownList>
            <w:listItem w:value="Choose an item."/>
            <w:listItem w:displayText="Θεολογίας" w:value="Θεολογίας"/>
            <w:listItem w:displayText="Κοινωνικής Θεολογίας και Χριστιανικού Πολιτισμού" w:value="Κοινωνικής Θεολογίας και Χριστιανικού Πολιτισμού"/>
            <w:listItem w:displayText="Νομικής " w:value="Νομικής "/>
            <w:listItem w:displayText="Οικονομικών Επιστημών" w:value="Οικονομικών Επιστημών"/>
            <w:listItem w:displayText="Πολιτικών Επιστημών" w:value="Πολιτικών Επιστημών"/>
            <w:listItem w:displayText="Δημοσιογραφίας και Μέσων Μαζικής Ενημέρωσης" w:value="Δημοσιογραφίας και Μέσων Μαζικής Ενημέρωσης"/>
            <w:listItem w:displayText="Φιλολογίας" w:value="Φιλολογίας"/>
            <w:listItem w:displayText="Ιστορίας και Αρχαιολογίας" w:value="Ιστορίας και Αρχαιολογίας"/>
            <w:listItem w:displayText="Φιλοσοφίας και Παιδαγωγικής" w:value="Φιλοσοφίας και Παιδαγωγικής"/>
            <w:listItem w:displayText="Ψυχολογίας" w:value="Ψυχολογίας"/>
            <w:listItem w:displayText="Αγγλικής Γλώσσας και Φιλολογίας" w:value="Αγγλικής Γλώσσας και Φιλολογίας"/>
            <w:listItem w:displayText="Γαλλικής Γλώσσας και Φιλολογίας" w:value="Γαλλικής Γλώσσας και Φιλολογίας"/>
            <w:listItem w:displayText="Γερμανικής Γλώσσας και Φιλολογίας" w:value="Γερμανικής Γλώσσας και Φιλολογίας"/>
            <w:listItem w:displayText="Ιταλικής Γλώσσας και Φιλολογίας" w:value="Ιταλικής Γλώσσας και Φιλολογίας"/>
            <w:listItem w:displayText="Φυσικής" w:value="Φυσικής"/>
            <w:listItem w:displayText="Μαθηματικών" w:value="Μαθηματικών"/>
            <w:listItem w:displayText="Χημείας" w:value="Χημείας"/>
            <w:listItem w:displayText="Βιολογίας" w:value="Βιολογίας"/>
            <w:listItem w:displayText="Γεωλογίας" w:value="Γεωλογίας"/>
            <w:listItem w:displayText="Πληροφορικής" w:value="Πληροφορικής"/>
            <w:listItem w:displayText="Πολιτικών Μηχανικών" w:value="Πολιτικών Μηχανικών"/>
            <w:listItem w:displayText="Αρχιτεκτόνων Μηχανικών" w:value="Αρχιτεκτόνων Μηχανικών"/>
            <w:listItem w:displayText="Μηχανολόγων Μηχανικών" w:value="Μηχανολόγων Μηχανικών"/>
            <w:listItem w:displayText="Ηλεκτρολόγων Μηχανικών και Μηχανικών Υπολογιστών" w:value="Ηλεκτρολόγων Μηχανικών και Μηχανικών Υπολογιστών"/>
            <w:listItem w:displayText="Χημικών Μηχανικών" w:value="Χημικών Μηχανικών"/>
            <w:listItem w:displayText="Αγρονόμων Τοπογράφων Μηχανικών" w:value="Αγρονόμων Τοπογράφων Μηχανικών"/>
            <w:listItem w:displayText="Μηχανικών Χωροταξίας και Ανάπτυξης" w:value="Μηχανικών Χωροταξίας και Ανάπτυξης"/>
            <w:listItem w:displayText="Εικαστικών και Εφαρμοσμένων Τεχνών" w:value="Εικαστικών και Εφαρμοσμένων Τεχνών"/>
            <w:listItem w:displayText="Μουσικών Σπουδών" w:value="Μουσικών Σπουδών"/>
            <w:listItem w:displayText="Θεάτρου" w:value="Θεάτρου"/>
            <w:listItem w:displayText="Κινηματογράφου" w:value="Κινηματογράφου"/>
            <w:listItem w:displayText="Δημοτικής Εκπαίδευσης" w:value="Δημοτικής Εκπαίδευσης"/>
            <w:listItem w:displayText="Επιστημών Προσχολικής Αγωγής και Εκπαίδευσης" w:value="Επιστημών Προσχολικής Αγωγής και Εκπαίδευσης"/>
            <w:listItem w:displayText="Ιατρικής" w:value="Ιατρικής"/>
            <w:listItem w:displayText="Κτηνιατρικής" w:value="Κτηνιατρικής"/>
            <w:listItem w:displayText="Οδοντιατρικής" w:value="Οδοντιατρικής"/>
            <w:listItem w:displayText="Φαρμακευτικής " w:value="Φαρμακευτικής "/>
            <w:listItem w:displayText="Γεωπονίας" w:value="Γεωπονίας"/>
            <w:listItem w:displayText="Δασολογίας και Φυσικού Περιβάλλοντος" w:value="Δασολογίας και Φυσικού Περιβάλλοντος"/>
            <w:listItem w:displayText="Επιστήμης Φυσικής Αγωγής και Αθλητισμού (Θεσσαλονίκη)" w:value="Επιστήμης Φυσικής Αγωγής και Αθλητισμού (Θεσσαλονίκη)"/>
            <w:listItem w:displayText="Επιστήμης Φυσικής Αγωγής και Αθλητισμού (Σέρρες)" w:value="Επιστήμης Φυσικής Αγωγής και Αθλητισμού (Σέρρες)"/>
          </w:dropDownList>
        </w:sdtPr>
        <w:sdtContent>
          <w:r w:rsidR="00403B24">
            <w:rPr>
              <w:rFonts w:cstheme="minorHAnsi"/>
              <w:b/>
              <w:bCs/>
              <w:sz w:val="46"/>
              <w:szCs w:val="46"/>
            </w:rPr>
            <w:t>Ιατρικής</w:t>
          </w:r>
        </w:sdtContent>
      </w:sdt>
    </w:p>
    <w:p w14:paraId="0B542392" w14:textId="77777777" w:rsidR="00CB53AA" w:rsidRDefault="00CB53AA" w:rsidP="00CB53AA">
      <w:pPr>
        <w:spacing w:after="0" w:line="240" w:lineRule="auto"/>
        <w:jc w:val="center"/>
        <w:rPr>
          <w:rFonts w:cstheme="minorHAnsi"/>
          <w:b/>
          <w:bCs/>
          <w:sz w:val="48"/>
          <w:szCs w:val="48"/>
        </w:rPr>
      </w:pPr>
    </w:p>
    <w:p w14:paraId="35E55C3A" w14:textId="77777777" w:rsidR="00CB53AA" w:rsidRPr="00CC4302" w:rsidRDefault="00CB53AA" w:rsidP="00CB53AA">
      <w:pPr>
        <w:spacing w:after="0" w:line="240" w:lineRule="auto"/>
        <w:jc w:val="center"/>
        <w:rPr>
          <w:rFonts w:cstheme="minorHAnsi"/>
          <w:b/>
          <w:bCs/>
          <w:sz w:val="44"/>
          <w:szCs w:val="44"/>
        </w:rPr>
      </w:pPr>
      <w:r w:rsidRPr="00CC4302">
        <w:rPr>
          <w:rFonts w:cstheme="minorHAnsi"/>
          <w:b/>
          <w:bCs/>
          <w:sz w:val="44"/>
          <w:szCs w:val="44"/>
        </w:rPr>
        <w:t>Πρόγραμμα Μεταπτυχιακών Σπουδών</w:t>
      </w:r>
    </w:p>
    <w:p w14:paraId="3B0FDBC9" w14:textId="63F281F0" w:rsidR="00CB53AA" w:rsidRPr="00CC4302" w:rsidRDefault="00790B37" w:rsidP="006F6035">
      <w:pPr>
        <w:shd w:val="clear" w:color="auto" w:fill="D9D9D9" w:themeFill="background1" w:themeFillShade="D9"/>
        <w:spacing w:after="0" w:line="240" w:lineRule="auto"/>
        <w:jc w:val="center"/>
        <w:rPr>
          <w:rFonts w:cstheme="minorHAnsi"/>
          <w:b/>
          <w:bCs/>
          <w:i/>
          <w:iCs/>
          <w:sz w:val="44"/>
          <w:szCs w:val="44"/>
        </w:rPr>
      </w:pPr>
      <w:r>
        <w:rPr>
          <w:rFonts w:cstheme="minorHAnsi"/>
          <w:b/>
          <w:bCs/>
          <w:i/>
          <w:iCs/>
          <w:sz w:val="44"/>
          <w:szCs w:val="44"/>
        </w:rPr>
        <w:t>«</w:t>
      </w:r>
      <w:r w:rsidR="00B81718">
        <w:rPr>
          <w:rFonts w:cstheme="minorHAnsi"/>
          <w:b/>
          <w:bCs/>
          <w:i/>
          <w:iCs/>
          <w:sz w:val="44"/>
          <w:szCs w:val="44"/>
        </w:rPr>
        <w:t>ΕΦΑΡΜΟΣΜΕΝΗ ΓΕΡΟΝΤΟΛΟΓΙΑ ΚΑΙ ΓΗΡΙΑΤΡΙΚΗ</w:t>
      </w:r>
      <w:r>
        <w:rPr>
          <w:rFonts w:cstheme="minorHAnsi"/>
          <w:b/>
          <w:bCs/>
          <w:i/>
          <w:iCs/>
          <w:sz w:val="44"/>
          <w:szCs w:val="44"/>
        </w:rPr>
        <w:t>»</w:t>
      </w:r>
    </w:p>
    <w:p w14:paraId="6A6F8921" w14:textId="77777777" w:rsidR="00CB53AA" w:rsidRDefault="00CB53AA" w:rsidP="00CB53AA">
      <w:pPr>
        <w:spacing w:after="0" w:line="240" w:lineRule="auto"/>
        <w:jc w:val="center"/>
        <w:rPr>
          <w:rFonts w:cstheme="minorHAnsi"/>
          <w:sz w:val="24"/>
          <w:szCs w:val="24"/>
        </w:rPr>
      </w:pPr>
    </w:p>
    <w:p w14:paraId="53ECB265" w14:textId="77777777" w:rsidR="00CC4302" w:rsidRDefault="00CC4302" w:rsidP="00CB53AA">
      <w:pPr>
        <w:spacing w:after="0" w:line="240" w:lineRule="auto"/>
        <w:jc w:val="center"/>
        <w:rPr>
          <w:rFonts w:cstheme="minorHAnsi"/>
          <w:sz w:val="24"/>
          <w:szCs w:val="24"/>
        </w:rPr>
      </w:pPr>
    </w:p>
    <w:p w14:paraId="3A84ACC0" w14:textId="77777777" w:rsidR="00CB53AA" w:rsidRPr="0046687F" w:rsidRDefault="00CB53AA" w:rsidP="00CB53AA">
      <w:pPr>
        <w:spacing w:after="0" w:line="240" w:lineRule="auto"/>
        <w:jc w:val="center"/>
        <w:rPr>
          <w:rFonts w:cstheme="minorHAnsi"/>
          <w:sz w:val="24"/>
          <w:szCs w:val="24"/>
        </w:rPr>
      </w:pPr>
    </w:p>
    <w:p w14:paraId="0EE41659" w14:textId="77777777" w:rsidR="00E1421A" w:rsidRDefault="00E1421A" w:rsidP="00E1421A">
      <w:pPr>
        <w:spacing w:after="0" w:line="240" w:lineRule="auto"/>
        <w:jc w:val="center"/>
        <w:rPr>
          <w:rFonts w:cstheme="minorHAnsi"/>
          <w:sz w:val="48"/>
          <w:szCs w:val="48"/>
        </w:rPr>
      </w:pPr>
      <w:r>
        <w:rPr>
          <w:rFonts w:cstheme="minorHAnsi"/>
          <w:sz w:val="48"/>
          <w:szCs w:val="48"/>
        </w:rPr>
        <w:t xml:space="preserve">Μ3.2. </w:t>
      </w:r>
    </w:p>
    <w:p w14:paraId="5F3A0A94" w14:textId="77777777" w:rsidR="00E1421A" w:rsidRDefault="00E1421A" w:rsidP="00E1421A">
      <w:pPr>
        <w:spacing w:after="0" w:line="240" w:lineRule="auto"/>
        <w:jc w:val="center"/>
        <w:rPr>
          <w:rFonts w:cstheme="minorHAnsi"/>
          <w:sz w:val="48"/>
          <w:szCs w:val="48"/>
        </w:rPr>
      </w:pPr>
      <w:r w:rsidRPr="00896E96">
        <w:rPr>
          <w:rFonts w:cstheme="minorHAnsi"/>
          <w:sz w:val="48"/>
          <w:szCs w:val="48"/>
        </w:rPr>
        <w:t xml:space="preserve">Κανονισμός </w:t>
      </w:r>
    </w:p>
    <w:p w14:paraId="50B4BD16" w14:textId="77777777" w:rsidR="00842A80" w:rsidRDefault="00E1421A" w:rsidP="0047145E">
      <w:pPr>
        <w:spacing w:after="0" w:line="240" w:lineRule="auto"/>
        <w:jc w:val="center"/>
        <w:rPr>
          <w:rFonts w:cstheme="minorHAnsi"/>
          <w:sz w:val="48"/>
          <w:szCs w:val="48"/>
        </w:rPr>
      </w:pPr>
      <w:r>
        <w:rPr>
          <w:rFonts w:cstheme="minorHAnsi"/>
          <w:sz w:val="48"/>
          <w:szCs w:val="48"/>
        </w:rPr>
        <w:t>Λ</w:t>
      </w:r>
      <w:r w:rsidRPr="00896E96">
        <w:rPr>
          <w:rFonts w:cstheme="minorHAnsi"/>
          <w:sz w:val="48"/>
          <w:szCs w:val="48"/>
        </w:rPr>
        <w:t xml:space="preserve">ειτουργίας </w:t>
      </w:r>
      <w:r>
        <w:rPr>
          <w:rFonts w:cstheme="minorHAnsi"/>
          <w:sz w:val="48"/>
          <w:szCs w:val="48"/>
        </w:rPr>
        <w:t>Μ</w:t>
      </w:r>
      <w:r w:rsidRPr="00896E96">
        <w:rPr>
          <w:rFonts w:cstheme="minorHAnsi"/>
          <w:sz w:val="48"/>
          <w:szCs w:val="48"/>
        </w:rPr>
        <w:t xml:space="preserve">ηχανισμού </w:t>
      </w:r>
    </w:p>
    <w:p w14:paraId="40C6CF5B" w14:textId="77777777" w:rsidR="00842A80" w:rsidRDefault="00E1421A" w:rsidP="0047145E">
      <w:pPr>
        <w:spacing w:after="0" w:line="240" w:lineRule="auto"/>
        <w:jc w:val="center"/>
        <w:rPr>
          <w:rFonts w:cstheme="minorHAnsi"/>
          <w:sz w:val="48"/>
          <w:szCs w:val="48"/>
        </w:rPr>
      </w:pPr>
      <w:r>
        <w:rPr>
          <w:rFonts w:cstheme="minorHAnsi"/>
          <w:sz w:val="48"/>
          <w:szCs w:val="48"/>
        </w:rPr>
        <w:t>Δ</w:t>
      </w:r>
      <w:r w:rsidRPr="00896E96">
        <w:rPr>
          <w:rFonts w:cstheme="minorHAnsi"/>
          <w:sz w:val="48"/>
          <w:szCs w:val="48"/>
        </w:rPr>
        <w:t xml:space="preserve">ιαχείρισης </w:t>
      </w:r>
      <w:r>
        <w:rPr>
          <w:rFonts w:cstheme="minorHAnsi"/>
          <w:sz w:val="48"/>
          <w:szCs w:val="48"/>
        </w:rPr>
        <w:t>Π</w:t>
      </w:r>
      <w:r w:rsidRPr="00896E96">
        <w:rPr>
          <w:rFonts w:cstheme="minorHAnsi"/>
          <w:sz w:val="48"/>
          <w:szCs w:val="48"/>
        </w:rPr>
        <w:t xml:space="preserve">αραπόνων </w:t>
      </w:r>
    </w:p>
    <w:p w14:paraId="260DB226" w14:textId="77777777" w:rsidR="00842A80" w:rsidRDefault="00E1421A" w:rsidP="0047145E">
      <w:pPr>
        <w:spacing w:after="0" w:line="240" w:lineRule="auto"/>
        <w:jc w:val="center"/>
        <w:rPr>
          <w:rFonts w:cstheme="minorHAnsi"/>
          <w:sz w:val="48"/>
          <w:szCs w:val="48"/>
        </w:rPr>
      </w:pPr>
      <w:r w:rsidRPr="00896E96">
        <w:rPr>
          <w:rFonts w:cstheme="minorHAnsi"/>
          <w:sz w:val="48"/>
          <w:szCs w:val="48"/>
        </w:rPr>
        <w:t xml:space="preserve">και </w:t>
      </w:r>
    </w:p>
    <w:p w14:paraId="76781858" w14:textId="77777777" w:rsidR="00E1421A" w:rsidRPr="00DE2396" w:rsidRDefault="00E1421A" w:rsidP="0047145E">
      <w:pPr>
        <w:spacing w:after="0" w:line="240" w:lineRule="auto"/>
        <w:jc w:val="center"/>
        <w:rPr>
          <w:rFonts w:cstheme="minorHAnsi"/>
          <w:sz w:val="48"/>
          <w:szCs w:val="48"/>
        </w:rPr>
      </w:pPr>
      <w:r>
        <w:rPr>
          <w:rFonts w:cstheme="minorHAnsi"/>
          <w:sz w:val="48"/>
          <w:szCs w:val="48"/>
        </w:rPr>
        <w:t>Ε</w:t>
      </w:r>
      <w:r w:rsidRPr="00896E96">
        <w:rPr>
          <w:rFonts w:cstheme="minorHAnsi"/>
          <w:sz w:val="48"/>
          <w:szCs w:val="48"/>
        </w:rPr>
        <w:t xml:space="preserve">νστάσεων </w:t>
      </w:r>
      <w:r>
        <w:rPr>
          <w:rFonts w:cstheme="minorHAnsi"/>
          <w:sz w:val="48"/>
          <w:szCs w:val="48"/>
        </w:rPr>
        <w:t>Φ</w:t>
      </w:r>
      <w:r w:rsidRPr="00896E96">
        <w:rPr>
          <w:rFonts w:cstheme="minorHAnsi"/>
          <w:sz w:val="48"/>
          <w:szCs w:val="48"/>
        </w:rPr>
        <w:t>οιτητών</w:t>
      </w:r>
    </w:p>
    <w:p w14:paraId="784ADF2D" w14:textId="77777777" w:rsidR="00CB53AA" w:rsidRPr="008C5767" w:rsidRDefault="00CB53AA" w:rsidP="00CB53AA">
      <w:pPr>
        <w:spacing w:after="0" w:line="240" w:lineRule="auto"/>
        <w:jc w:val="center"/>
        <w:rPr>
          <w:rFonts w:cstheme="minorHAnsi"/>
          <w:sz w:val="28"/>
          <w:szCs w:val="28"/>
        </w:rPr>
      </w:pPr>
    </w:p>
    <w:p w14:paraId="6B60C13F" w14:textId="77777777" w:rsidR="00896E96" w:rsidRDefault="00896E96" w:rsidP="00B05F15">
      <w:pPr>
        <w:spacing w:after="0" w:line="240" w:lineRule="auto"/>
        <w:rPr>
          <w:rFonts w:cstheme="minorHAnsi"/>
          <w:sz w:val="24"/>
          <w:szCs w:val="24"/>
        </w:rPr>
      </w:pPr>
    </w:p>
    <w:p w14:paraId="79E2907C" w14:textId="77777777" w:rsidR="00896E96" w:rsidRPr="007D2F32" w:rsidRDefault="00896E96" w:rsidP="00B05F15">
      <w:pPr>
        <w:spacing w:after="0" w:line="240" w:lineRule="auto"/>
        <w:rPr>
          <w:rFonts w:cstheme="minorHAnsi"/>
          <w:sz w:val="24"/>
          <w:szCs w:val="24"/>
        </w:rPr>
      </w:pPr>
    </w:p>
    <w:p w14:paraId="03CDD5F8" w14:textId="77777777" w:rsidR="00896E96" w:rsidRDefault="00896E96" w:rsidP="00B05F15">
      <w:pPr>
        <w:spacing w:after="0" w:line="240" w:lineRule="auto"/>
        <w:rPr>
          <w:rFonts w:cstheme="minorHAnsi"/>
          <w:sz w:val="24"/>
          <w:szCs w:val="24"/>
        </w:rPr>
      </w:pPr>
    </w:p>
    <w:p w14:paraId="0A963462" w14:textId="77777777" w:rsidR="00896E96" w:rsidRDefault="00896E96" w:rsidP="00B05F15">
      <w:pPr>
        <w:spacing w:after="0" w:line="240" w:lineRule="auto"/>
        <w:rPr>
          <w:rFonts w:cstheme="minorHAnsi"/>
          <w:sz w:val="24"/>
          <w:szCs w:val="24"/>
        </w:rPr>
      </w:pPr>
    </w:p>
    <w:p w14:paraId="3F644A4D" w14:textId="77777777" w:rsidR="00896E96" w:rsidRDefault="00896E96" w:rsidP="00B05F15">
      <w:pPr>
        <w:spacing w:after="0" w:line="240" w:lineRule="auto"/>
        <w:rPr>
          <w:rFonts w:cstheme="minorHAnsi"/>
          <w:sz w:val="24"/>
          <w:szCs w:val="24"/>
        </w:rPr>
      </w:pPr>
    </w:p>
    <w:p w14:paraId="05833661" w14:textId="77777777" w:rsidR="00896E96" w:rsidRDefault="00896E96" w:rsidP="00B05F15">
      <w:pPr>
        <w:spacing w:after="0" w:line="240" w:lineRule="auto"/>
        <w:rPr>
          <w:rFonts w:cstheme="minorHAnsi"/>
          <w:sz w:val="24"/>
          <w:szCs w:val="24"/>
        </w:rPr>
      </w:pPr>
    </w:p>
    <w:p w14:paraId="15C9E8E1" w14:textId="77777777" w:rsidR="00896E96" w:rsidRPr="005E7874" w:rsidRDefault="00896E96" w:rsidP="00B05F15">
      <w:pPr>
        <w:spacing w:after="0" w:line="240" w:lineRule="auto"/>
        <w:rPr>
          <w:rFonts w:cstheme="minorHAnsi"/>
          <w:sz w:val="24"/>
          <w:szCs w:val="24"/>
        </w:rPr>
      </w:pPr>
    </w:p>
    <w:p w14:paraId="7DF7B7B5" w14:textId="77777777" w:rsidR="00CB53AA" w:rsidRDefault="00CB53AA" w:rsidP="00CB53AA">
      <w:pPr>
        <w:spacing w:after="0" w:line="240" w:lineRule="auto"/>
        <w:jc w:val="center"/>
        <w:rPr>
          <w:rFonts w:cstheme="minorHAnsi"/>
          <w:sz w:val="24"/>
          <w:szCs w:val="24"/>
        </w:rPr>
      </w:pPr>
    </w:p>
    <w:p w14:paraId="234F8EE5" w14:textId="77777777" w:rsidR="00CB53AA" w:rsidRPr="0046687F" w:rsidRDefault="00CB53AA" w:rsidP="00DE2396">
      <w:pPr>
        <w:spacing w:after="0" w:line="240" w:lineRule="auto"/>
        <w:rPr>
          <w:rFonts w:cstheme="minorHAnsi"/>
          <w:sz w:val="24"/>
          <w:szCs w:val="24"/>
        </w:rPr>
      </w:pPr>
    </w:p>
    <w:p w14:paraId="3E29AFA6" w14:textId="0E2A4201" w:rsidR="00CB53AA" w:rsidRDefault="00F966E8" w:rsidP="00CB53AA">
      <w:pPr>
        <w:spacing w:after="0" w:line="240" w:lineRule="auto"/>
        <w:jc w:val="center"/>
        <w:rPr>
          <w:rFonts w:cstheme="minorHAnsi"/>
          <w:sz w:val="32"/>
          <w:szCs w:val="32"/>
        </w:rPr>
      </w:pPr>
      <w:r>
        <w:rPr>
          <w:rFonts w:cstheme="minorHAnsi"/>
          <w:sz w:val="32"/>
          <w:szCs w:val="32"/>
        </w:rPr>
        <w:t>Δεκέμβριος</w:t>
      </w:r>
      <w:r w:rsidR="00CB53AA" w:rsidRPr="008C5767">
        <w:rPr>
          <w:rFonts w:cstheme="minorHAnsi"/>
          <w:sz w:val="32"/>
          <w:szCs w:val="32"/>
        </w:rPr>
        <w:t xml:space="preserve"> 202</w:t>
      </w:r>
      <w:r w:rsidR="00CB53AA">
        <w:rPr>
          <w:rFonts w:cstheme="minorHAnsi"/>
          <w:sz w:val="32"/>
          <w:szCs w:val="32"/>
        </w:rPr>
        <w:t>3</w:t>
      </w:r>
    </w:p>
    <w:p w14:paraId="60443F94" w14:textId="77777777" w:rsidR="00274720" w:rsidRPr="00E651E7" w:rsidRDefault="00274720" w:rsidP="00CB53AA">
      <w:pPr>
        <w:spacing w:after="0" w:line="240" w:lineRule="auto"/>
        <w:jc w:val="center"/>
        <w:rPr>
          <w:rFonts w:cstheme="minorHAnsi"/>
          <w:sz w:val="32"/>
          <w:szCs w:val="32"/>
        </w:rPr>
      </w:pPr>
    </w:p>
    <w:p w14:paraId="2D45074A" w14:textId="3E72452D" w:rsidR="00D560EA" w:rsidRDefault="00D560EA" w:rsidP="00211D13">
      <w:pPr>
        <w:spacing w:before="60" w:after="60" w:line="360" w:lineRule="auto"/>
        <w:jc w:val="both"/>
      </w:pPr>
    </w:p>
    <w:p w14:paraId="40D49B66" w14:textId="77777777" w:rsidR="005B6746" w:rsidRDefault="005B6746" w:rsidP="00211D13">
      <w:pPr>
        <w:spacing w:before="60" w:after="60" w:line="360" w:lineRule="auto"/>
        <w:jc w:val="both"/>
      </w:pPr>
    </w:p>
    <w:p w14:paraId="4C3565B1" w14:textId="77777777" w:rsidR="00BA23C2" w:rsidRPr="00BA23C2" w:rsidRDefault="00BA23C2" w:rsidP="00BA23C2">
      <w:pPr>
        <w:spacing w:after="0" w:line="240" w:lineRule="auto"/>
        <w:jc w:val="center"/>
        <w:rPr>
          <w:rFonts w:cstheme="minorHAnsi"/>
          <w:b/>
          <w:bCs/>
          <w:sz w:val="32"/>
          <w:szCs w:val="32"/>
          <w:u w:val="single"/>
        </w:rPr>
      </w:pPr>
      <w:r w:rsidRPr="00BA23C2">
        <w:rPr>
          <w:rFonts w:cstheme="minorHAnsi"/>
          <w:b/>
          <w:bCs/>
          <w:sz w:val="32"/>
          <w:szCs w:val="32"/>
          <w:u w:val="single"/>
        </w:rPr>
        <w:t xml:space="preserve">ΚΑΝΟΝΙΣΜΟΣ </w:t>
      </w:r>
    </w:p>
    <w:p w14:paraId="378B1FE7" w14:textId="77777777" w:rsidR="00BA23C2" w:rsidRPr="00BA23C2" w:rsidRDefault="00BA23C2" w:rsidP="00BA23C2">
      <w:pPr>
        <w:spacing w:after="0" w:line="240" w:lineRule="auto"/>
        <w:jc w:val="center"/>
        <w:rPr>
          <w:rFonts w:cstheme="minorHAnsi"/>
          <w:b/>
          <w:bCs/>
          <w:sz w:val="32"/>
          <w:szCs w:val="32"/>
          <w:u w:val="single"/>
        </w:rPr>
      </w:pPr>
      <w:r w:rsidRPr="00BA23C2">
        <w:rPr>
          <w:rFonts w:cstheme="minorHAnsi"/>
          <w:b/>
          <w:bCs/>
          <w:sz w:val="32"/>
          <w:szCs w:val="32"/>
          <w:u w:val="single"/>
        </w:rPr>
        <w:t xml:space="preserve">ΛΕΙΤΟΥΡΓΙΑΣ ΜΗΧΑΝΙΣΜΟΥ ΔΙΑΧΕΙΡΙΣΗΣ </w:t>
      </w:r>
    </w:p>
    <w:p w14:paraId="6F53AA45" w14:textId="77777777" w:rsidR="00BA23C2" w:rsidRPr="00BA23C2" w:rsidRDefault="00BA23C2" w:rsidP="00BA23C2">
      <w:pPr>
        <w:spacing w:after="0" w:line="240" w:lineRule="auto"/>
        <w:jc w:val="center"/>
        <w:rPr>
          <w:rFonts w:cstheme="minorHAnsi"/>
          <w:b/>
          <w:bCs/>
          <w:sz w:val="32"/>
          <w:szCs w:val="32"/>
          <w:u w:val="single"/>
        </w:rPr>
      </w:pPr>
      <w:r w:rsidRPr="00BA23C2">
        <w:rPr>
          <w:rFonts w:cstheme="minorHAnsi"/>
          <w:b/>
          <w:bCs/>
          <w:sz w:val="32"/>
          <w:szCs w:val="32"/>
          <w:u w:val="single"/>
        </w:rPr>
        <w:t xml:space="preserve">ΠΑΡΑΠΟΝΩΝ ΚΑΙ ΕΝΣΤΑΣΕΩΝ ΦΟΙΤΗΤΩΝ </w:t>
      </w:r>
    </w:p>
    <w:p w14:paraId="77B81299" w14:textId="77777777" w:rsidR="007D2F32" w:rsidRDefault="007D2F32" w:rsidP="007D2F32">
      <w:pPr>
        <w:spacing w:before="60" w:after="60" w:line="360" w:lineRule="auto"/>
        <w:jc w:val="both"/>
      </w:pPr>
      <w:r>
        <w:t xml:space="preserve">Σύμφωνα με την Απόφαση </w:t>
      </w:r>
      <w:r w:rsidR="00D560EA">
        <w:t xml:space="preserve">της συγκλήτου του Αριστοτελείου Πανεπιστημίου Θεσσαλονίκης   υπ. αριθμ. </w:t>
      </w:r>
      <w:r>
        <w:t>78656/23.06.2023 «Έγκριση Κανονισμού Προγραμμάτων Μεταπτυχιακών Σπουδών του Αριστοτελείου Πανεπιστημίου Θεσσαλονίκης (Α.Π.Θ.)» (ΦΕΚ 4084/Β-23.06.2023) ισχύουν τα ακόλουθα:</w:t>
      </w:r>
    </w:p>
    <w:p w14:paraId="6BAE6965" w14:textId="77777777" w:rsidR="007D2F32" w:rsidRPr="007D2F32" w:rsidRDefault="007D2F32" w:rsidP="00A57396">
      <w:pPr>
        <w:spacing w:before="60" w:after="60" w:line="360" w:lineRule="auto"/>
        <w:jc w:val="both"/>
      </w:pPr>
      <w:r w:rsidRPr="007D2F32">
        <w:t>Άρθρο 22 – Μηχανισμός Διαχείρισης Παραπόνων Μεταπτυχιακών Φοιτητών</w:t>
      </w:r>
    </w:p>
    <w:p w14:paraId="1D0E4499" w14:textId="77777777" w:rsidR="00A57396" w:rsidRDefault="007D2F32" w:rsidP="00A57396">
      <w:pPr>
        <w:spacing w:before="60" w:after="60" w:line="360" w:lineRule="auto"/>
        <w:jc w:val="both"/>
      </w:pPr>
      <w:r>
        <w:t>Οι μεταπτυχιακοί φοιτητές μπορούν να εκφράζουν οποιαδήποτε παράπονο ή ένσταση σχετικό με τις σπουδές τους και για αυτό εφαρμόζεται σε κάθε Πρόγραμμα Μεταπτυχιακών Σπουδών χωριστά ο μηχανισμός διαχείρισης παραπόνων. Στόχος αποτελεί η ποιοτική αναβάθμιση της λειτουργίας του Π.Μ.Σ. με πλήρη σεβασμό όλων των εμπλεκομένων στην εκπαιδευτική και ερευνητική διαδικασία, αλλά πολύ περισσότερο των αποδεκτών αυτής έναντι των οποίων οφείλει να λογοδοτεί. Η συγκεκριμένη διαδικασία αφορά σε όλα τα παράπονα/ενστάσεις που άπτονται της ποιότητας των παρεχόμενων από το Τμήμα εκπαιδευτικών, ερευνητικών και διοικητικών υπηρεσιών.</w:t>
      </w:r>
    </w:p>
    <w:p w14:paraId="476A73A1" w14:textId="77777777" w:rsidR="00A57396" w:rsidRDefault="00A57396" w:rsidP="00A57396">
      <w:pPr>
        <w:spacing w:before="60" w:after="60" w:line="360" w:lineRule="auto"/>
        <w:jc w:val="both"/>
      </w:pPr>
      <w:r>
        <w:t xml:space="preserve">Ως Παράπονο ορίζεται η εκδήλωση δυσαρέσκειας (προφορική ή γραπτή) από πλευράς του φοιτητή του Τμήματος, λόγω διάψευσης των προσδοκιών του αναφορικά με το ποιοτικό επίπεδο των παρεχόμενων υπηρεσιών. </w:t>
      </w:r>
    </w:p>
    <w:p w14:paraId="59E2BD5B" w14:textId="77777777" w:rsidR="00A57396" w:rsidRDefault="00A57396" w:rsidP="00A57396">
      <w:pPr>
        <w:spacing w:before="60" w:after="60" w:line="360" w:lineRule="auto"/>
        <w:jc w:val="both"/>
      </w:pPr>
      <w:r>
        <w:t xml:space="preserve">Ως Ένσταση ορίζεται κάθε γραπτή και επίσημη διατύπωση αμφιβολίας ή αντίρρησης εκ μέρους του φοιτητή για τη λήψη απόφασης του αρμόδιου οργάνου του Τμήματος, σχετικά με το υποβαλλόμενο αίτημά του. </w:t>
      </w:r>
    </w:p>
    <w:p w14:paraId="5B6081B0" w14:textId="4D999580" w:rsidR="00492DBA" w:rsidRDefault="00A57396" w:rsidP="00492DBA">
      <w:pPr>
        <w:tabs>
          <w:tab w:val="left" w:pos="450"/>
        </w:tabs>
        <w:spacing w:before="60" w:after="60" w:line="360" w:lineRule="auto"/>
        <w:jc w:val="both"/>
      </w:pPr>
      <w:r>
        <w:t xml:space="preserve">Η πολιτική διαχείρισης παραπόνων απευθύνεται σε ενεργούς μεταπτυχιακούς φοιτητές και αποσκοπεί στην επίλυση διαφωνίας ή προβλήματος, όπως: </w:t>
      </w:r>
      <w:r w:rsidR="00492DBA">
        <w:t>Διαφωνία σε θέματα σπουδών και φοίτησης, Ανάρμοστη συμπεριφορά από μέλος ακαδημαϊκού ή διοικητικού προσωπικού,</w:t>
      </w:r>
    </w:p>
    <w:p w14:paraId="137059B9" w14:textId="205335DD" w:rsidR="00A57396" w:rsidRPr="00A57396" w:rsidRDefault="00A57396" w:rsidP="00492DBA">
      <w:pPr>
        <w:tabs>
          <w:tab w:val="left" w:pos="450"/>
        </w:tabs>
        <w:spacing w:before="60" w:after="60" w:line="360" w:lineRule="auto"/>
        <w:jc w:val="both"/>
      </w:pPr>
      <w:r>
        <w:t xml:space="preserve">Ελλιπής ενημέρωση φοιτητών/τριών από </w:t>
      </w:r>
      <w:r w:rsidR="00492DBA">
        <w:t>τα μέλη του Δ.Π.Μ.Σ</w:t>
      </w:r>
    </w:p>
    <w:p w14:paraId="582EC5BA" w14:textId="5F91767A" w:rsidR="00A57396" w:rsidRDefault="00A57396" w:rsidP="00A57396">
      <w:pPr>
        <w:spacing w:before="60" w:after="60" w:line="360" w:lineRule="auto"/>
        <w:jc w:val="both"/>
      </w:pPr>
      <w:r>
        <w:t xml:space="preserve">Οι μεταπτυχιακοί φοιτητές καταλαμβάνονται κατά τη διάρκεια των σπουδών τόσο από δικαιώματα όσο από υποχρεώσεις, όπως αυτά περιγράφονται στον Κανονισμό λειτουργίας του </w:t>
      </w:r>
      <w:r w:rsidR="00485881">
        <w:t>Δ.</w:t>
      </w:r>
      <w:r>
        <w:t xml:space="preserve">Π.Μ.Σ. Επίσης, οφείλουν να απευθύνονται στον Ακαδημαϊκό τους Σύμβουλο για καθοδήγηση και υποστήριξη σε θέματα που τους απασχολούν και σχετίζονται με τις σπουδές και τη φοίτησή τους. Οι φοιτητές δύνανται να υποβάλλουν προφορικό ή γραπτό παράπονο όταν ενέργεια ή απόφαση μέλους του Τμήματος ή συλλογικού οργάνου δε συνάδει με : </w:t>
      </w:r>
    </w:p>
    <w:p w14:paraId="15646144" w14:textId="77777777" w:rsidR="00A57396" w:rsidRDefault="00A57396" w:rsidP="0070452F">
      <w:pPr>
        <w:pStyle w:val="ListParagraph"/>
        <w:numPr>
          <w:ilvl w:val="0"/>
          <w:numId w:val="12"/>
        </w:numPr>
        <w:tabs>
          <w:tab w:val="left" w:pos="540"/>
        </w:tabs>
        <w:spacing w:before="60" w:after="60" w:line="360" w:lineRule="auto"/>
        <w:ind w:left="540"/>
        <w:jc w:val="both"/>
      </w:pPr>
      <w:r>
        <w:t xml:space="preserve">τους κανονισμούς σπουδών και φοίτησης, </w:t>
      </w:r>
    </w:p>
    <w:p w14:paraId="46F4285F" w14:textId="77777777" w:rsidR="00A57396" w:rsidRDefault="00A57396" w:rsidP="0070452F">
      <w:pPr>
        <w:pStyle w:val="ListParagraph"/>
        <w:numPr>
          <w:ilvl w:val="0"/>
          <w:numId w:val="12"/>
        </w:numPr>
        <w:tabs>
          <w:tab w:val="left" w:pos="540"/>
        </w:tabs>
        <w:spacing w:before="60" w:after="60" w:line="360" w:lineRule="auto"/>
        <w:ind w:left="540"/>
        <w:jc w:val="both"/>
      </w:pPr>
      <w:r>
        <w:lastRenderedPageBreak/>
        <w:t xml:space="preserve">τον Κώδικα Δεοντολογίας ή/και τις προβλεπόμενες διαδικασίες, που αφορούν στην ακαδημαϊκή διδασκαλία και την έρευνα, </w:t>
      </w:r>
    </w:p>
    <w:p w14:paraId="1FBDA6F8" w14:textId="77777777" w:rsidR="00A57396" w:rsidRDefault="00A57396" w:rsidP="0070452F">
      <w:pPr>
        <w:pStyle w:val="ListParagraph"/>
        <w:numPr>
          <w:ilvl w:val="0"/>
          <w:numId w:val="12"/>
        </w:numPr>
        <w:tabs>
          <w:tab w:val="left" w:pos="540"/>
        </w:tabs>
        <w:spacing w:before="60" w:after="60" w:line="360" w:lineRule="auto"/>
        <w:ind w:left="540"/>
        <w:jc w:val="both"/>
      </w:pPr>
      <w:r>
        <w:t xml:space="preserve">την ορθολογική χρήση εγκαταστάσεων και υποδομών, </w:t>
      </w:r>
    </w:p>
    <w:p w14:paraId="49BB457F" w14:textId="77777777" w:rsidR="00A57396" w:rsidRDefault="00A57396" w:rsidP="0070452F">
      <w:pPr>
        <w:pStyle w:val="ListParagraph"/>
        <w:numPr>
          <w:ilvl w:val="0"/>
          <w:numId w:val="12"/>
        </w:numPr>
        <w:tabs>
          <w:tab w:val="left" w:pos="540"/>
        </w:tabs>
        <w:spacing w:before="60" w:after="60" w:line="360" w:lineRule="auto"/>
        <w:ind w:left="540"/>
        <w:jc w:val="both"/>
      </w:pPr>
      <w:r>
        <w:t xml:space="preserve">την προστασία της πνευματικής ιδιοκτησίας και των πνευματικών δικαιωμάτων, </w:t>
      </w:r>
    </w:p>
    <w:p w14:paraId="3065E4F7" w14:textId="77777777" w:rsidR="00A57396" w:rsidRDefault="00A57396" w:rsidP="0070452F">
      <w:pPr>
        <w:pStyle w:val="ListParagraph"/>
        <w:numPr>
          <w:ilvl w:val="0"/>
          <w:numId w:val="12"/>
        </w:numPr>
        <w:tabs>
          <w:tab w:val="left" w:pos="540"/>
        </w:tabs>
        <w:spacing w:before="60" w:after="60" w:line="360" w:lineRule="auto"/>
        <w:ind w:left="540"/>
        <w:jc w:val="both"/>
      </w:pPr>
      <w:r>
        <w:t xml:space="preserve">την πρέπουσα εργασιακή συμπεριφορά, </w:t>
      </w:r>
    </w:p>
    <w:p w14:paraId="500DAAAD" w14:textId="77777777" w:rsidR="00A57396" w:rsidRDefault="00A57396" w:rsidP="0070452F">
      <w:pPr>
        <w:pStyle w:val="ListParagraph"/>
        <w:numPr>
          <w:ilvl w:val="0"/>
          <w:numId w:val="12"/>
        </w:numPr>
        <w:tabs>
          <w:tab w:val="left" w:pos="540"/>
        </w:tabs>
        <w:spacing w:before="60" w:after="60" w:line="360" w:lineRule="auto"/>
        <w:ind w:left="540"/>
        <w:jc w:val="both"/>
      </w:pPr>
      <w:r>
        <w:t xml:space="preserve">της ίσης μεταχείρισης και ισότητας, </w:t>
      </w:r>
    </w:p>
    <w:p w14:paraId="37598B9C" w14:textId="77777777" w:rsidR="00A57396" w:rsidRDefault="00A57396" w:rsidP="0070452F">
      <w:pPr>
        <w:pStyle w:val="ListParagraph"/>
        <w:numPr>
          <w:ilvl w:val="0"/>
          <w:numId w:val="12"/>
        </w:numPr>
        <w:tabs>
          <w:tab w:val="left" w:pos="540"/>
        </w:tabs>
        <w:spacing w:before="60" w:after="60" w:line="360" w:lineRule="auto"/>
        <w:ind w:left="540"/>
        <w:jc w:val="both"/>
      </w:pPr>
      <w:r>
        <w:t xml:space="preserve">την καταπολέμηση της παρενόχλησης και της σεξουαλικής παρενόχλησης. </w:t>
      </w:r>
    </w:p>
    <w:p w14:paraId="014DB492" w14:textId="77777777" w:rsidR="00A57396" w:rsidRDefault="00A57396" w:rsidP="00A57396">
      <w:pPr>
        <w:spacing w:before="60" w:after="60" w:line="360" w:lineRule="auto"/>
        <w:jc w:val="both"/>
      </w:pPr>
      <w:r>
        <w:t xml:space="preserve">Οι μεταπτυχιακοί φοιτητές μπορούν να εκφράζουν οποιαδήποτε αίτημα ή ένσταση σχετικό με τις σπουδές τους, ως ακολούθως: </w:t>
      </w:r>
    </w:p>
    <w:p w14:paraId="1D14F0CD" w14:textId="77777777" w:rsidR="00A57396" w:rsidRDefault="00A57396" w:rsidP="00A57396">
      <w:pPr>
        <w:spacing w:before="60" w:after="60" w:line="360" w:lineRule="auto"/>
        <w:jc w:val="both"/>
      </w:pPr>
      <w:r>
        <w:t xml:space="preserve">• Για θέματα ακαδημαϊκού περιεχομένου σχετικά με τις σπουδές, οι μεταπτυχιακοί φοιτητές μπορούν να απευθύνονται στον Ακαδημαϊκό Σύμβουλο του Προγράμματος. </w:t>
      </w:r>
    </w:p>
    <w:p w14:paraId="47669EF2" w14:textId="77777777" w:rsidR="00A57396" w:rsidRDefault="00A57396" w:rsidP="0070452F">
      <w:pPr>
        <w:spacing w:before="60" w:after="60" w:line="360" w:lineRule="auto"/>
        <w:jc w:val="both"/>
      </w:pPr>
      <w:r>
        <w:t xml:space="preserve">• Για θέματα που απαιτούν τη διαμεσολάβηση μεταξύ μεταπτυχιακών φοιτητών και καθηγητών ή διοικητικών υπηρεσιών του Ιδρύματος, την τήρηση της νομιμότητας στο πλαίσιο της ακαδημαϊκής ελευθερίας, την αντιμετώπιση φαινομένων κακοδιοίκησης και τη διαφύλαξη της εύρυθμης λειτουργίας του Ιδρύματος, οι φοιτητές μπορούν να απευθύνονται στο </w:t>
      </w:r>
      <w:r w:rsidRPr="00B27EB0">
        <w:t>Συνήγορο του Φοιτητή του Ιδρύματος</w:t>
      </w:r>
      <w:r w:rsidR="00B27EB0" w:rsidRPr="00B27EB0">
        <w:t>.</w:t>
      </w:r>
      <w:r w:rsidR="00B27EB0">
        <w:rPr>
          <w:b/>
          <w:bCs/>
        </w:rPr>
        <w:t xml:space="preserve"> </w:t>
      </w:r>
      <w:r>
        <w:t>Ο Συνήγορος του Φοιτητή μεριμνά για την τήρηση της νομιμότητας και της ακαδημαϊκής ηθικής και τάξης στο πλαίσιο της ακαδημαϊκής ελευθερίας και την αντιμετώπιση φαινομένων κακοδιοίκησης με σκοπό τη διαφύλαξη της εύρυθμης λειτουργίας του Ιδρύματος. Ο Συνήγορος δεν παρεμβαίνει σε ουσιαστικά θέματα διδασκαλίας ή βαθμολόγησης σε εξετάσεις</w:t>
      </w:r>
      <w:r w:rsidR="0070452F">
        <w:t>,</w:t>
      </w:r>
      <w:r>
        <w:t xml:space="preserve"> αλλά εξετάζει μόνον φαινόμενα αυθαιρεσίας ή παραβίασης κανόνων ηθικής κατά τη διενέργεια των εξετάσεων (γραπτών ή προφορικών). </w:t>
      </w:r>
    </w:p>
    <w:p w14:paraId="46EC9147" w14:textId="77777777" w:rsidR="00A57396" w:rsidRDefault="00A57396" w:rsidP="00A57396">
      <w:pPr>
        <w:spacing w:before="60" w:after="60" w:line="360" w:lineRule="auto"/>
        <w:jc w:val="both"/>
      </w:pPr>
      <w:r>
        <w:t>• Για παραβιάσεις κανόνων δεοντολογίας και ποιότητας σπουδών, οι φοιτητές/</w:t>
      </w:r>
      <w:r w:rsidR="00B27EB0">
        <w:t>φοιτήτριες</w:t>
      </w:r>
      <w:r>
        <w:t xml:space="preserve"> μπορούν να απευθύνονται στην </w:t>
      </w:r>
      <w:r w:rsidRPr="00B27EB0">
        <w:t>Επιτροπή Δεοντολογίας του Ιδρύματος.</w:t>
      </w:r>
      <w:r>
        <w:t xml:space="preserve"> </w:t>
      </w:r>
    </w:p>
    <w:p w14:paraId="7C8E2D67" w14:textId="77777777" w:rsidR="00A57396" w:rsidRDefault="00A57396" w:rsidP="00A57396">
      <w:pPr>
        <w:spacing w:before="60" w:after="60" w:line="360" w:lineRule="auto"/>
        <w:jc w:val="both"/>
      </w:pPr>
      <w:r>
        <w:t>• Για θέματα που αφορούν έμφυλες διακρίσεις, οι φοιτητές/</w:t>
      </w:r>
      <w:r w:rsidR="00B27EB0">
        <w:t xml:space="preserve">φοιτήτριες </w:t>
      </w:r>
      <w:r>
        <w:t xml:space="preserve">μπορούν να απευθύνονται στην </w:t>
      </w:r>
      <w:r w:rsidRPr="00B27EB0">
        <w:t>Επιτροπή Ισότητας των Φύλων.</w:t>
      </w:r>
      <w:r>
        <w:t xml:space="preserve"> </w:t>
      </w:r>
    </w:p>
    <w:p w14:paraId="7570B5BC" w14:textId="77777777" w:rsidR="00A57396" w:rsidRPr="00B27EB0" w:rsidRDefault="00A57396" w:rsidP="00A57396">
      <w:pPr>
        <w:spacing w:before="60" w:after="60" w:line="360" w:lineRule="auto"/>
        <w:jc w:val="both"/>
      </w:pPr>
      <w:r>
        <w:t>• Για θέματα που άπτονται της προστασίας των προσωπικών δεδομένων, οι φοιτητές/</w:t>
      </w:r>
      <w:r w:rsidR="00B27EB0">
        <w:t xml:space="preserve">φοιτήτριες </w:t>
      </w:r>
      <w:r>
        <w:t xml:space="preserve">μπορούν να απευθύνονται στην/στον </w:t>
      </w:r>
      <w:r w:rsidRPr="00B27EB0">
        <w:t>Υπεύθυνη/ο Προστασίας Δεδομένων (DPO).</w:t>
      </w:r>
    </w:p>
    <w:p w14:paraId="7FF8EE18" w14:textId="77777777" w:rsidR="00A57396" w:rsidRDefault="00A57396" w:rsidP="00A57396">
      <w:pPr>
        <w:spacing w:before="60" w:after="60" w:line="360" w:lineRule="auto"/>
        <w:jc w:val="both"/>
      </w:pPr>
      <w:r>
        <w:t>Ο μηχανισμός διαχείρισης παραπόνων/ ενστάσεων δύναται να περιλαμβάνει τα ακόλουθα στάδια:</w:t>
      </w:r>
    </w:p>
    <w:p w14:paraId="0BD31837" w14:textId="77777777" w:rsidR="00A57396" w:rsidRPr="007D2F32" w:rsidRDefault="00A57396" w:rsidP="00A57396">
      <w:pPr>
        <w:spacing w:before="60" w:after="60" w:line="360" w:lineRule="auto"/>
        <w:jc w:val="both"/>
        <w:rPr>
          <w:b/>
          <w:bCs/>
        </w:rPr>
      </w:pPr>
      <w:r w:rsidRPr="00010E75">
        <w:rPr>
          <w:b/>
          <w:bCs/>
        </w:rPr>
        <w:t>Στάδιο 1: Απευθείας Επίλυση</w:t>
      </w:r>
    </w:p>
    <w:p w14:paraId="3C54B572" w14:textId="77777777" w:rsidR="00A57396" w:rsidRDefault="00A57396" w:rsidP="00A57396">
      <w:pPr>
        <w:spacing w:before="60" w:after="60" w:line="360" w:lineRule="auto"/>
        <w:jc w:val="both"/>
      </w:pPr>
      <w:r w:rsidRPr="00A57396">
        <w:rPr>
          <w:b/>
          <w:bCs/>
        </w:rPr>
        <w:t>ΑΚΡΟΑΣΗ:</w:t>
      </w:r>
      <w:r>
        <w:t xml:space="preserve"> εξέταση παραπόνου του μεταπτυχιακού φοιτητή από μέλος Δ.Ε.Π. του Π.Μ.Σ. Ο μεταπτυχιακός φοιτητής αναφέρει το παράπονο σε μέλος Δ.Ε.Π./Ε.ΔΙ.Π./Ε.Τ.Ε.Π. (στον υπεύθυνο καθηγητή ή στον διδάσκοντα του μαθήματος ή στον ακαδημαϊκό σύμβουλο) ή σε </w:t>
      </w:r>
      <w:r>
        <w:lastRenderedPageBreak/>
        <w:t xml:space="preserve">μέλος διοικητικού προσωπικού (στην προϊσταμένη γραμματείας), ανάλογα με τη φύση του παραπόνου. Το μέλος του Τμήματος εξετάζει το παράπονο σε συνεργασία με τον φοιτητή και προτείνει μία λύση. Στις περιπτώσεις όπου μετά την ολοκλήρωση της διαδικασίας της απευθείας επίλυσης, ο φοιτητής ενίσταται με την πρόταση επίλυσης ή η κατάσταση εξακολουθεί να είναι προβληματική, τότε μπορεί να υποβάλει εντός 30 ημερών από την ημέρα εμφάνισης του προβλήματος, γραπτώς το παράπονο του στον Ακαδημαϊκό του Σύμβουλο. </w:t>
      </w:r>
    </w:p>
    <w:p w14:paraId="18C1AA7C" w14:textId="77777777" w:rsidR="0070452F" w:rsidRDefault="0070452F" w:rsidP="00A57396">
      <w:pPr>
        <w:spacing w:before="60" w:after="60" w:line="360" w:lineRule="auto"/>
        <w:jc w:val="both"/>
      </w:pPr>
    </w:p>
    <w:p w14:paraId="58B6293E" w14:textId="77777777" w:rsidR="00A57396" w:rsidRPr="00010E75" w:rsidRDefault="00A57396" w:rsidP="00A57396">
      <w:pPr>
        <w:spacing w:before="60" w:after="60" w:line="360" w:lineRule="auto"/>
        <w:jc w:val="both"/>
        <w:rPr>
          <w:b/>
          <w:bCs/>
        </w:rPr>
      </w:pPr>
      <w:r w:rsidRPr="00010E75">
        <w:rPr>
          <w:b/>
          <w:bCs/>
        </w:rPr>
        <w:t>Στάδιο 2: Επίσημη Επίλυση</w:t>
      </w:r>
    </w:p>
    <w:p w14:paraId="5F591354" w14:textId="77777777" w:rsidR="00A57396" w:rsidRDefault="00A57396" w:rsidP="00A57396">
      <w:pPr>
        <w:spacing w:before="60" w:after="60" w:line="360" w:lineRule="auto"/>
        <w:jc w:val="both"/>
      </w:pPr>
      <w:r w:rsidRPr="00A57396">
        <w:rPr>
          <w:b/>
          <w:bCs/>
        </w:rPr>
        <w:t>ΔΙΑΜΕΣΟΛΑΒΗΣΗ:</w:t>
      </w:r>
      <w:r>
        <w:t xml:space="preserve"> Εξέταση του παραπόνου του μεταπτυχιακού φοιτητή από τον Ακαδημαϊκό του Σύμβουλο. Ο Ακαδημαϊκός Σύμβουλος εξετάζει το παράπονο σε συνεργασία με τον μεταπτυχιακό φοιτητή και προτείνει μία λύση. Στην κατεύθυνση αυτή, ο Ακαδημαϊκός Σύμβουλος, κατά την κρίση του, επικοινωνεί και με άλλα μέλη του Τμήματος</w:t>
      </w:r>
      <w:r w:rsidR="006F6035">
        <w:t xml:space="preserve"> </w:t>
      </w:r>
      <w:r>
        <w:t xml:space="preserve">με σκοπό να ζητήσει τη συνδρομή τους, ως άλλωστε εκ των καθηκόντων τους οφείλουν, στην επίλυση του προβλήματος. </w:t>
      </w:r>
    </w:p>
    <w:p w14:paraId="77475541" w14:textId="77777777" w:rsidR="0070452F" w:rsidRDefault="00A57396" w:rsidP="00A57396">
      <w:pPr>
        <w:spacing w:before="60" w:after="60" w:line="360" w:lineRule="auto"/>
        <w:jc w:val="both"/>
      </w:pPr>
      <w:r w:rsidRPr="00A57396">
        <w:rPr>
          <w:b/>
          <w:bCs/>
        </w:rPr>
        <w:t>ΔΙΟΙΚΗΤΙΚΗ ΕΞΕΤΑΣΗ:</w:t>
      </w:r>
      <w:r>
        <w:t xml:space="preserve"> Εξέταση του παραπόνου του φοιτητή από τον Πρόεδρο του Τμήματος. Στις περιπτώσεις που μετά την ολοκλήρωση της διαδικασίας διαμεσολάβησης του Ακαδημαϊκού Συμβούλου, ο φοιτητής ενίσταται για την επίλυση ή η κατάσταση εξακολουθεί να είναι προβληματική, τότε μπορεί να υποβάλλει γραπτώς το παράπονο του στην Γραμματεία, με παραλήπτη τον Πρόεδρο του Τμήματος, χρησιμοποιώντας το συγκεκριμένο Έντυπο Υποβολής Παραπόνων &amp; Ενστάσεων που αναφέρει μεταξύ άλλων και τη διαδικασία ακρόασης και διαμεσολάβησης που ακολουθήθηκε. Ο Πρόεδρος του Τμήματος προβαίνει στις απαραίτητες ενέργειες για εξέταση/διερεύνηση του προβλήματος. Δύναται, ανάλογα με φύση του προβλήματος, να καλέσει σε ακρόαση τον</w:t>
      </w:r>
      <w:r w:rsidR="0070452F">
        <w:t>/την</w:t>
      </w:r>
      <w:r>
        <w:t xml:space="preserve"> φοιτητή και να ζητήσει τη συνδρομή οποιουδήποτε μέλους ή οργάνου του Τμήματος ή του Ιδρύματος ή να παραπέμψει το παράπονο στη Συνέλευση του Τμήματος. Στις περιπτώσεις που ο Πρόεδρος παραπέμπει το παράπονο στη Συνέλευση Τμήματος, η απόφαση είναι οριστική και δεν δύναται ο φοιτητής να υποβάλλει ένσταση και να κάνει χρήση του τρίτου σταδίου της παρούσας διαδικασίας. Εντός εύλογου χρονικού διαστήματος και αναλόγως της φύσης του προβλήματος και του επείγοντος του θέματος, ενημερώνεται αρμοδίως ο φοιτητής για την έκβαση των ενεργειών που έχουν γίνει και τις αποφάσεις που έχουν ληφθεί σχετικά με το παράπονο. </w:t>
      </w:r>
    </w:p>
    <w:p w14:paraId="069E935B" w14:textId="77777777" w:rsidR="0070452F" w:rsidRDefault="0070452F" w:rsidP="00A57396">
      <w:pPr>
        <w:spacing w:before="60" w:after="60" w:line="360" w:lineRule="auto"/>
        <w:jc w:val="both"/>
      </w:pPr>
    </w:p>
    <w:p w14:paraId="0C87BD8A" w14:textId="77777777" w:rsidR="00A57396" w:rsidRPr="00010E75" w:rsidRDefault="00A57396" w:rsidP="00A57396">
      <w:pPr>
        <w:spacing w:before="60" w:after="60" w:line="360" w:lineRule="auto"/>
        <w:jc w:val="both"/>
      </w:pPr>
      <w:r w:rsidRPr="00010E75">
        <w:rPr>
          <w:b/>
          <w:bCs/>
        </w:rPr>
        <w:t xml:space="preserve">Στάδιο 3: Ένσταση και Οριστική Επανεξέταση </w:t>
      </w:r>
      <w:r w:rsidR="00010E75">
        <w:rPr>
          <w:b/>
          <w:bCs/>
        </w:rPr>
        <w:t>Π</w:t>
      </w:r>
      <w:r w:rsidRPr="00010E75">
        <w:rPr>
          <w:b/>
          <w:bCs/>
        </w:rPr>
        <w:t>ροβλήματος/</w:t>
      </w:r>
      <w:r w:rsidR="00010E75">
        <w:rPr>
          <w:b/>
          <w:bCs/>
        </w:rPr>
        <w:t>Π</w:t>
      </w:r>
      <w:r w:rsidRPr="00010E75">
        <w:rPr>
          <w:b/>
          <w:bCs/>
        </w:rPr>
        <w:t>αραπόνου</w:t>
      </w:r>
    </w:p>
    <w:p w14:paraId="4E7F0271" w14:textId="77777777" w:rsidR="00A57396" w:rsidRDefault="00A57396" w:rsidP="00A57396">
      <w:pPr>
        <w:spacing w:before="60" w:after="60" w:line="360" w:lineRule="auto"/>
        <w:jc w:val="both"/>
      </w:pPr>
      <w:r w:rsidRPr="00A57396">
        <w:rPr>
          <w:b/>
          <w:bCs/>
        </w:rPr>
        <w:t>ΕΝΣΤΑΣΗ:</w:t>
      </w:r>
      <w:r>
        <w:t xml:space="preserve"> Εξέταση ένστασης από τη Συνέλευση Τμήματος. Στις περιπτώσεις που μετά την ολοκλήρωση της διαδικασίας διοικητικής εξέτασης του παραπόνου, ο μεταπτυχιακός </w:t>
      </w:r>
      <w:r>
        <w:lastRenderedPageBreak/>
        <w:t xml:space="preserve">φοιτητής ενίσταται για την επίλυση ή η κατάσταση εξακολουθεί να είναι προβληματική, τότε μπορεί να υποβάλλει εκ νέου γραπτώς το παράπονο του στη Συνέλευση του Τμήματος ή την Επιτροπή Προγράμματος Σπουδών, μέσω πρωτοκόλλου, χρησιμοποιώντας το συγκεκριμένο </w:t>
      </w:r>
      <w:r w:rsidRPr="0070452F">
        <w:rPr>
          <w:b/>
          <w:bCs/>
        </w:rPr>
        <w:t>Έντυπο Υποβολής Παραπόνων &amp; Ενστάσεων</w:t>
      </w:r>
      <w:r>
        <w:t xml:space="preserve"> που αναφέρει μεταξύ άλλων και τη διαδικασία ακρόασης, διαμεσολάβησης και διοικητικής εξέτασης που ακολουθήθηκε. </w:t>
      </w:r>
    </w:p>
    <w:p w14:paraId="798D8270" w14:textId="77777777" w:rsidR="00F64255" w:rsidRDefault="00A57396" w:rsidP="006105C5">
      <w:pPr>
        <w:spacing w:before="60" w:after="60" w:line="360" w:lineRule="auto"/>
        <w:jc w:val="both"/>
      </w:pPr>
      <w:r>
        <w:t>Στις περιπτώσεις κατά τις οποίες ο Πρόεδρος του Τμήματος έχει ήδη ζητήσει τη συνδρομή της Συνέλευσης Τμήματος στο στάδιο της Διοικητικής Εξέτασης, δεν δύναται ο φοιτητής να υποβάλλει ένσταση και να κάνει χρήση του παρόντος βήματος της διαδικασίας. Η απόφαση που θα ληφθεί από τη Συνέλευση Τμήματος είναι οριστική</w:t>
      </w:r>
      <w:r w:rsidR="0070452F">
        <w:t>.</w:t>
      </w:r>
    </w:p>
    <w:p w14:paraId="33E98B1C" w14:textId="1113A284" w:rsidR="00D061E2" w:rsidRPr="00D061E2" w:rsidRDefault="00D061E2" w:rsidP="00D061E2">
      <w:pPr>
        <w:spacing w:before="60" w:after="60" w:line="360" w:lineRule="auto"/>
        <w:jc w:val="both"/>
        <w:rPr>
          <w:b/>
          <w:bCs/>
        </w:rPr>
      </w:pPr>
      <w:r w:rsidRPr="00D061E2">
        <w:rPr>
          <w:b/>
          <w:bCs/>
        </w:rPr>
        <w:t>Προσωπικά Δεδομένα</w:t>
      </w:r>
    </w:p>
    <w:p w14:paraId="218A7F19" w14:textId="77777777" w:rsidR="00D061E2" w:rsidRPr="00D061E2" w:rsidRDefault="00D061E2" w:rsidP="00D061E2">
      <w:pPr>
        <w:spacing w:before="60" w:after="60" w:line="360" w:lineRule="auto"/>
        <w:jc w:val="both"/>
        <w:rPr>
          <w:i/>
          <w:iCs/>
        </w:rPr>
      </w:pPr>
      <w:r w:rsidRPr="00D061E2">
        <w:rPr>
          <w:i/>
          <w:iCs/>
        </w:rPr>
        <w:t>Το Π.Μ.Σ. αρχειοθετεί και διαχειρίζεται τις πληροφορίες που αφορούν προσωπικά δεδομένα των φοιτητών/τριων σύμφωνα με την κείμενη νομοθεσία. Επισημαίνεται ότι όλες οι παραπάνω διαδικασίες οφείλουν να ακολουθούν τον Κανονισμό Προστασίας Δεδομένων Προσωπικού Χαρακτήρα του ΑΠΘ και να λειτουργούν σύμφωνα με αυτόν προκειμένου να εξασφαλιστεί πλήρως η προστασία των μεταπτυχιακών φοιτητών.»</w:t>
      </w:r>
    </w:p>
    <w:p w14:paraId="6C688720" w14:textId="77777777" w:rsidR="00D061E2" w:rsidRDefault="00D061E2" w:rsidP="006105C5">
      <w:pPr>
        <w:spacing w:before="60" w:after="60" w:line="360" w:lineRule="auto"/>
        <w:jc w:val="both"/>
      </w:pPr>
    </w:p>
    <w:p w14:paraId="13F31DD6" w14:textId="77777777" w:rsidR="00D061E2" w:rsidRDefault="00D061E2" w:rsidP="006105C5">
      <w:pPr>
        <w:spacing w:before="60" w:after="60" w:line="360" w:lineRule="auto"/>
        <w:jc w:val="both"/>
      </w:pPr>
    </w:p>
    <w:p w14:paraId="44D1F747" w14:textId="77777777" w:rsidR="00157CE9" w:rsidRDefault="00157CE9" w:rsidP="006105C5">
      <w:pPr>
        <w:spacing w:before="60" w:after="60" w:line="360" w:lineRule="auto"/>
        <w:jc w:val="both"/>
      </w:pPr>
    </w:p>
    <w:p w14:paraId="46082A8C" w14:textId="77777777" w:rsidR="00157CE9" w:rsidRDefault="00157CE9" w:rsidP="00157CE9">
      <w:pPr>
        <w:spacing w:before="60" w:after="60" w:line="360" w:lineRule="auto"/>
        <w:jc w:val="both"/>
        <w:rPr>
          <w:rFonts w:ascii="Calibri" w:hAnsi="Calibri" w:cs="Calibri"/>
          <w:i/>
          <w:iCs/>
          <w:color w:val="222222"/>
          <w:sz w:val="20"/>
          <w:szCs w:val="20"/>
          <w:shd w:val="clear" w:color="auto" w:fill="FFFFFF"/>
        </w:rPr>
      </w:pPr>
      <w:r w:rsidRPr="00157CE9">
        <w:rPr>
          <w:rFonts w:ascii="Calibri" w:hAnsi="Calibri" w:cs="Calibri"/>
          <w:i/>
          <w:iCs/>
          <w:color w:val="222222"/>
          <w:sz w:val="20"/>
          <w:szCs w:val="20"/>
          <w:shd w:val="clear" w:color="auto" w:fill="FFFFFF"/>
        </w:rPr>
        <w:t xml:space="preserve">Σημειώνεται ότι </w:t>
      </w:r>
      <w:r>
        <w:rPr>
          <w:rFonts w:ascii="Calibri" w:hAnsi="Calibri" w:cs="Calibri"/>
          <w:i/>
          <w:iCs/>
          <w:color w:val="222222"/>
          <w:sz w:val="20"/>
          <w:szCs w:val="20"/>
          <w:shd w:val="clear" w:color="auto" w:fill="FFFFFF"/>
        </w:rPr>
        <w:t xml:space="preserve">οι όροι «φοιτητής», «φοιτητές, </w:t>
      </w:r>
      <w:r w:rsidR="00CD1573">
        <w:rPr>
          <w:rFonts w:ascii="Calibri" w:hAnsi="Calibri" w:cs="Calibri"/>
          <w:i/>
          <w:iCs/>
          <w:color w:val="222222"/>
          <w:sz w:val="20"/>
          <w:szCs w:val="20"/>
          <w:shd w:val="clear" w:color="auto" w:fill="FFFFFF"/>
        </w:rPr>
        <w:t xml:space="preserve">«καθηγητής», «καθηγητές» </w:t>
      </w:r>
      <w:r>
        <w:rPr>
          <w:rFonts w:ascii="Calibri" w:hAnsi="Calibri" w:cs="Calibri"/>
          <w:i/>
          <w:iCs/>
          <w:color w:val="222222"/>
          <w:sz w:val="20"/>
          <w:szCs w:val="20"/>
          <w:shd w:val="clear" w:color="auto" w:fill="FFFFFF"/>
        </w:rPr>
        <w:t>αναφέρονται σε όλα τα φύλα.</w:t>
      </w:r>
    </w:p>
    <w:p w14:paraId="13BB19F9" w14:textId="77777777" w:rsidR="004C35A6" w:rsidRDefault="004C35A6" w:rsidP="00157CE9">
      <w:pPr>
        <w:spacing w:before="60" w:after="60" w:line="360" w:lineRule="auto"/>
        <w:jc w:val="both"/>
        <w:rPr>
          <w:rFonts w:ascii="Calibri" w:hAnsi="Calibri" w:cs="Calibri"/>
          <w:i/>
          <w:iCs/>
          <w:color w:val="222222"/>
          <w:sz w:val="20"/>
          <w:szCs w:val="20"/>
          <w:shd w:val="clear" w:color="auto" w:fill="FFFFFF"/>
        </w:rPr>
      </w:pPr>
    </w:p>
    <w:p w14:paraId="32B2D1C2" w14:textId="77777777" w:rsidR="004C35A6" w:rsidRDefault="004C35A6" w:rsidP="00157CE9">
      <w:pPr>
        <w:spacing w:before="60" w:after="60" w:line="360" w:lineRule="auto"/>
        <w:jc w:val="both"/>
        <w:rPr>
          <w:rFonts w:ascii="Calibri" w:hAnsi="Calibri" w:cs="Calibri"/>
          <w:i/>
          <w:iCs/>
          <w:color w:val="222222"/>
          <w:sz w:val="20"/>
          <w:szCs w:val="20"/>
          <w:shd w:val="clear" w:color="auto" w:fill="FFFFFF"/>
        </w:rPr>
      </w:pPr>
    </w:p>
    <w:p w14:paraId="74EC2023" w14:textId="77777777" w:rsidR="004C35A6" w:rsidRDefault="004C35A6" w:rsidP="00157CE9">
      <w:pPr>
        <w:spacing w:before="60" w:after="60" w:line="360" w:lineRule="auto"/>
        <w:jc w:val="both"/>
        <w:rPr>
          <w:rFonts w:ascii="Calibri" w:hAnsi="Calibri" w:cs="Calibri"/>
          <w:i/>
          <w:iCs/>
          <w:color w:val="222222"/>
          <w:sz w:val="20"/>
          <w:szCs w:val="20"/>
          <w:shd w:val="clear" w:color="auto" w:fill="FFFFFF"/>
        </w:rPr>
      </w:pPr>
    </w:p>
    <w:p w14:paraId="2568E1F2" w14:textId="48943157" w:rsidR="004C35A6" w:rsidRDefault="004C35A6" w:rsidP="00157CE9">
      <w:pPr>
        <w:spacing w:before="60" w:after="60" w:line="360" w:lineRule="auto"/>
        <w:jc w:val="both"/>
        <w:rPr>
          <w:rFonts w:ascii="Calibri" w:hAnsi="Calibri" w:cs="Calibri"/>
          <w:i/>
          <w:iCs/>
          <w:color w:val="222222"/>
          <w:sz w:val="20"/>
          <w:szCs w:val="20"/>
          <w:shd w:val="clear" w:color="auto" w:fill="FFFFFF"/>
        </w:rPr>
      </w:pPr>
    </w:p>
    <w:p w14:paraId="7835C32C" w14:textId="6EC25B22" w:rsidR="00650676" w:rsidRDefault="00650676" w:rsidP="00157CE9">
      <w:pPr>
        <w:spacing w:before="60" w:after="60" w:line="360" w:lineRule="auto"/>
        <w:jc w:val="both"/>
        <w:rPr>
          <w:rFonts w:ascii="Calibri" w:hAnsi="Calibri" w:cs="Calibri"/>
          <w:i/>
          <w:iCs/>
          <w:color w:val="222222"/>
          <w:sz w:val="20"/>
          <w:szCs w:val="20"/>
          <w:shd w:val="clear" w:color="auto" w:fill="FFFFFF"/>
        </w:rPr>
      </w:pPr>
    </w:p>
    <w:p w14:paraId="312F28AE" w14:textId="678259B2" w:rsidR="00650676" w:rsidRDefault="00650676" w:rsidP="00157CE9">
      <w:pPr>
        <w:spacing w:before="60" w:after="60" w:line="360" w:lineRule="auto"/>
        <w:jc w:val="both"/>
        <w:rPr>
          <w:rFonts w:ascii="Calibri" w:hAnsi="Calibri" w:cs="Calibri"/>
          <w:i/>
          <w:iCs/>
          <w:color w:val="222222"/>
          <w:sz w:val="20"/>
          <w:szCs w:val="20"/>
          <w:shd w:val="clear" w:color="auto" w:fill="FFFFFF"/>
        </w:rPr>
      </w:pPr>
    </w:p>
    <w:p w14:paraId="0EB7F728" w14:textId="03A2264C" w:rsidR="00650676" w:rsidRDefault="00650676" w:rsidP="00157CE9">
      <w:pPr>
        <w:spacing w:before="60" w:after="60" w:line="360" w:lineRule="auto"/>
        <w:jc w:val="both"/>
        <w:rPr>
          <w:rFonts w:ascii="Calibri" w:hAnsi="Calibri" w:cs="Calibri"/>
          <w:i/>
          <w:iCs/>
          <w:color w:val="222222"/>
          <w:sz w:val="20"/>
          <w:szCs w:val="20"/>
          <w:shd w:val="clear" w:color="auto" w:fill="FFFFFF"/>
        </w:rPr>
      </w:pPr>
    </w:p>
    <w:p w14:paraId="7EA3E861" w14:textId="1D9A5F36" w:rsidR="00650676" w:rsidRDefault="00650676" w:rsidP="00157CE9">
      <w:pPr>
        <w:spacing w:before="60" w:after="60" w:line="360" w:lineRule="auto"/>
        <w:jc w:val="both"/>
        <w:rPr>
          <w:rFonts w:ascii="Calibri" w:hAnsi="Calibri" w:cs="Calibri"/>
          <w:i/>
          <w:iCs/>
          <w:color w:val="222222"/>
          <w:sz w:val="20"/>
          <w:szCs w:val="20"/>
          <w:shd w:val="clear" w:color="auto" w:fill="FFFFFF"/>
        </w:rPr>
      </w:pPr>
    </w:p>
    <w:p w14:paraId="4643518A" w14:textId="07522466" w:rsidR="00650676" w:rsidRDefault="00650676" w:rsidP="00157CE9">
      <w:pPr>
        <w:spacing w:before="60" w:after="60" w:line="360" w:lineRule="auto"/>
        <w:jc w:val="both"/>
        <w:rPr>
          <w:rFonts w:ascii="Calibri" w:hAnsi="Calibri" w:cs="Calibri"/>
          <w:i/>
          <w:iCs/>
          <w:color w:val="222222"/>
          <w:sz w:val="20"/>
          <w:szCs w:val="20"/>
          <w:shd w:val="clear" w:color="auto" w:fill="FFFFFF"/>
        </w:rPr>
      </w:pPr>
    </w:p>
    <w:p w14:paraId="754B116D" w14:textId="2D11CF4B" w:rsidR="00650676" w:rsidRDefault="00650676" w:rsidP="00157CE9">
      <w:pPr>
        <w:spacing w:before="60" w:after="60" w:line="360" w:lineRule="auto"/>
        <w:jc w:val="both"/>
        <w:rPr>
          <w:rFonts w:ascii="Calibri" w:hAnsi="Calibri" w:cs="Calibri"/>
          <w:i/>
          <w:iCs/>
          <w:color w:val="222222"/>
          <w:sz w:val="20"/>
          <w:szCs w:val="20"/>
          <w:shd w:val="clear" w:color="auto" w:fill="FFFFFF"/>
        </w:rPr>
      </w:pPr>
    </w:p>
    <w:p w14:paraId="1F4A4524" w14:textId="77777777" w:rsidR="00650676" w:rsidRDefault="00650676" w:rsidP="00157CE9">
      <w:pPr>
        <w:spacing w:before="60" w:after="60" w:line="360" w:lineRule="auto"/>
        <w:jc w:val="both"/>
        <w:rPr>
          <w:rFonts w:ascii="Calibri" w:hAnsi="Calibri" w:cs="Calibri"/>
          <w:i/>
          <w:iCs/>
          <w:color w:val="222222"/>
          <w:sz w:val="20"/>
          <w:szCs w:val="20"/>
          <w:shd w:val="clear" w:color="auto" w:fill="FFFFFF"/>
        </w:rPr>
      </w:pPr>
    </w:p>
    <w:p w14:paraId="725A9491" w14:textId="230062E0" w:rsidR="004C35A6" w:rsidRDefault="004C35A6" w:rsidP="00157CE9">
      <w:pPr>
        <w:spacing w:before="60" w:after="60" w:line="360" w:lineRule="auto"/>
        <w:jc w:val="both"/>
        <w:rPr>
          <w:rFonts w:ascii="Calibri" w:hAnsi="Calibri" w:cs="Calibri"/>
          <w:i/>
          <w:iCs/>
          <w:color w:val="222222"/>
          <w:sz w:val="20"/>
          <w:szCs w:val="20"/>
          <w:shd w:val="clear" w:color="auto" w:fill="FFFFFF"/>
        </w:rPr>
      </w:pPr>
    </w:p>
    <w:p w14:paraId="60DDE4D8" w14:textId="3F489011" w:rsidR="00CF26CA" w:rsidRDefault="00CF26CA" w:rsidP="00157CE9">
      <w:pPr>
        <w:spacing w:before="60" w:after="60" w:line="360" w:lineRule="auto"/>
        <w:jc w:val="both"/>
        <w:rPr>
          <w:rFonts w:ascii="Calibri" w:hAnsi="Calibri" w:cs="Calibri"/>
          <w:i/>
          <w:iCs/>
          <w:color w:val="222222"/>
          <w:sz w:val="20"/>
          <w:szCs w:val="20"/>
          <w:shd w:val="clear" w:color="auto" w:fill="FFFFFF"/>
        </w:rPr>
      </w:pPr>
    </w:p>
    <w:p w14:paraId="5DCBA6F4" w14:textId="77777777" w:rsidR="00CF26CA" w:rsidRDefault="00CF26CA" w:rsidP="00157CE9">
      <w:pPr>
        <w:spacing w:before="60" w:after="60" w:line="360" w:lineRule="auto"/>
        <w:jc w:val="both"/>
        <w:rPr>
          <w:rFonts w:ascii="Calibri" w:hAnsi="Calibri" w:cs="Calibri"/>
          <w:i/>
          <w:iCs/>
          <w:color w:val="222222"/>
          <w:sz w:val="20"/>
          <w:szCs w:val="20"/>
          <w:shd w:val="clear" w:color="auto" w:fill="FFFFFF"/>
        </w:rPr>
      </w:pPr>
    </w:p>
    <w:p w14:paraId="3293B1DE" w14:textId="77777777" w:rsidR="004C35A6" w:rsidRDefault="004C35A6" w:rsidP="00157CE9">
      <w:pPr>
        <w:spacing w:before="60" w:after="60" w:line="360" w:lineRule="auto"/>
        <w:jc w:val="both"/>
        <w:rPr>
          <w:rFonts w:ascii="Calibri" w:hAnsi="Calibri" w:cs="Calibri"/>
          <w:i/>
          <w:iCs/>
          <w:color w:val="222222"/>
          <w:sz w:val="20"/>
          <w:szCs w:val="20"/>
          <w:shd w:val="clear" w:color="auto" w:fill="FFFFFF"/>
        </w:rPr>
      </w:pPr>
    </w:p>
    <w:p w14:paraId="6C7264A1" w14:textId="77777777" w:rsidR="004C35A6" w:rsidRPr="004C35A6" w:rsidRDefault="004C35A6" w:rsidP="004C35A6">
      <w:pPr>
        <w:kinsoku w:val="0"/>
        <w:overflowPunct w:val="0"/>
        <w:autoSpaceDE w:val="0"/>
        <w:autoSpaceDN w:val="0"/>
        <w:adjustRightInd w:val="0"/>
        <w:spacing w:after="0" w:line="225" w:lineRule="exact"/>
        <w:ind w:left="1091" w:right="1100"/>
        <w:jc w:val="center"/>
        <w:outlineLvl w:val="0"/>
        <w:rPr>
          <w:rFonts w:ascii="Calibri" w:eastAsia="Calibri" w:hAnsi="Calibri" w:cs="Calibri"/>
          <w:b/>
          <w:bCs/>
        </w:rPr>
      </w:pPr>
      <w:r w:rsidRPr="004C35A6">
        <w:rPr>
          <w:rFonts w:ascii="Calibri" w:eastAsia="Calibri" w:hAnsi="Calibri" w:cs="Calibri"/>
          <w:b/>
          <w:bCs/>
        </w:rPr>
        <w:t>ΑΡΙΣΤΟΤΕΛΕΙΟ ΠΑΝΕΠΙΣΤΗΜΙΟ ΘΕΣΣΑΛΛΟΝΙΚΗΣ</w:t>
      </w:r>
    </w:p>
    <w:p w14:paraId="7B8B7895" w14:textId="77777777" w:rsidR="004C35A6" w:rsidRPr="004C35A6" w:rsidRDefault="004C35A6" w:rsidP="004C35A6">
      <w:pPr>
        <w:kinsoku w:val="0"/>
        <w:overflowPunct w:val="0"/>
        <w:autoSpaceDE w:val="0"/>
        <w:autoSpaceDN w:val="0"/>
        <w:adjustRightInd w:val="0"/>
        <w:spacing w:after="0" w:line="265" w:lineRule="exact"/>
        <w:ind w:left="1089" w:right="1100"/>
        <w:jc w:val="center"/>
        <w:rPr>
          <w:rFonts w:ascii="Calibri" w:eastAsia="Calibri" w:hAnsi="Calibri" w:cs="Calibri"/>
          <w:b/>
          <w:bCs/>
        </w:rPr>
      </w:pPr>
      <w:r w:rsidRPr="004C35A6">
        <w:rPr>
          <w:rFonts w:ascii="Calibri" w:eastAsia="Calibri" w:hAnsi="Calibri" w:cs="Calibri"/>
          <w:b/>
          <w:bCs/>
        </w:rPr>
        <w:t>ΣΧΟΛΗ ΕΠΙΣΤΗΜΩΝ ΥΓΕΙΑΣ</w:t>
      </w:r>
    </w:p>
    <w:p w14:paraId="309DF553" w14:textId="77777777" w:rsidR="004C35A6" w:rsidRPr="004C35A6" w:rsidRDefault="004C35A6" w:rsidP="004C35A6">
      <w:pPr>
        <w:kinsoku w:val="0"/>
        <w:overflowPunct w:val="0"/>
        <w:autoSpaceDE w:val="0"/>
        <w:autoSpaceDN w:val="0"/>
        <w:adjustRightInd w:val="0"/>
        <w:spacing w:before="39" w:after="0" w:line="240" w:lineRule="auto"/>
        <w:ind w:left="1089" w:right="1100"/>
        <w:jc w:val="center"/>
        <w:rPr>
          <w:rFonts w:ascii="Calibri" w:eastAsia="Calibri" w:hAnsi="Calibri" w:cs="Calibri"/>
          <w:b/>
          <w:bCs/>
        </w:rPr>
      </w:pPr>
      <w:r w:rsidRPr="004C35A6">
        <w:rPr>
          <w:rFonts w:ascii="Calibri" w:eastAsia="Calibri" w:hAnsi="Calibri" w:cs="Calibri"/>
          <w:b/>
          <w:bCs/>
        </w:rPr>
        <w:t>ΤΜΗΜΑ ΙΑΤΡΙΚΗΣ</w:t>
      </w:r>
    </w:p>
    <w:p w14:paraId="36D93B1C" w14:textId="77777777" w:rsidR="004C35A6" w:rsidRPr="004C35A6" w:rsidRDefault="004C35A6" w:rsidP="004C35A6">
      <w:pPr>
        <w:kinsoku w:val="0"/>
        <w:overflowPunct w:val="0"/>
        <w:autoSpaceDE w:val="0"/>
        <w:autoSpaceDN w:val="0"/>
        <w:adjustRightInd w:val="0"/>
        <w:spacing w:before="39" w:after="0" w:line="240" w:lineRule="auto"/>
        <w:ind w:left="1089" w:right="1100"/>
        <w:jc w:val="center"/>
        <w:rPr>
          <w:rFonts w:ascii="Calibri" w:eastAsia="Calibri" w:hAnsi="Calibri" w:cs="Calibri"/>
          <w:b/>
          <w:bCs/>
        </w:rPr>
      </w:pPr>
    </w:p>
    <w:p w14:paraId="46BD5F5D" w14:textId="0A38EDED" w:rsidR="004C35A6" w:rsidRPr="004C35A6" w:rsidRDefault="004C35A6" w:rsidP="004C35A6">
      <w:pPr>
        <w:kinsoku w:val="0"/>
        <w:overflowPunct w:val="0"/>
        <w:autoSpaceDE w:val="0"/>
        <w:autoSpaceDN w:val="0"/>
        <w:adjustRightInd w:val="0"/>
        <w:spacing w:before="39" w:after="0" w:line="240" w:lineRule="auto"/>
        <w:ind w:left="1089" w:right="1100"/>
        <w:jc w:val="center"/>
        <w:rPr>
          <w:rFonts w:ascii="Calibri" w:eastAsia="Calibri" w:hAnsi="Calibri" w:cs="Calibri"/>
          <w:b/>
          <w:bCs/>
        </w:rPr>
      </w:pPr>
      <w:r w:rsidRPr="004C35A6">
        <w:rPr>
          <w:rFonts w:ascii="Calibri" w:eastAsia="Calibri" w:hAnsi="Calibri" w:cs="Calibri"/>
          <w:b/>
          <w:bCs/>
        </w:rPr>
        <w:t>ΠΡΟΓΡΑΜΜΑ ΜΕΤΑΠΤΥΧΙΑΚΩΝ ΣΠΟΥΔΩΝ</w:t>
      </w:r>
    </w:p>
    <w:p w14:paraId="6A00437B" w14:textId="518E7144" w:rsidR="004C35A6" w:rsidRPr="004C35A6" w:rsidRDefault="004C35A6" w:rsidP="004C35A6">
      <w:pPr>
        <w:kinsoku w:val="0"/>
        <w:overflowPunct w:val="0"/>
        <w:autoSpaceDE w:val="0"/>
        <w:autoSpaceDN w:val="0"/>
        <w:adjustRightInd w:val="0"/>
        <w:spacing w:before="39" w:after="0" w:line="240" w:lineRule="auto"/>
        <w:ind w:left="1089" w:right="1100"/>
        <w:jc w:val="center"/>
        <w:rPr>
          <w:rFonts w:ascii="Calibri" w:eastAsia="Calibri" w:hAnsi="Calibri" w:cs="Calibri"/>
          <w:b/>
          <w:bCs/>
          <w:sz w:val="28"/>
          <w:szCs w:val="28"/>
        </w:rPr>
      </w:pPr>
      <w:r w:rsidRPr="004C35A6">
        <w:rPr>
          <w:rFonts w:ascii="Calibri" w:eastAsia="Calibri" w:hAnsi="Calibri" w:cs="Calibri"/>
          <w:b/>
          <w:bCs/>
        </w:rPr>
        <w:t>«</w:t>
      </w:r>
      <w:r w:rsidR="00B81718">
        <w:rPr>
          <w:rFonts w:ascii="Calibri" w:eastAsia="Calibri" w:hAnsi="Calibri" w:cs="Calibri"/>
          <w:b/>
          <w:bCs/>
        </w:rPr>
        <w:t>ΕΦΑΡΣΜΟΣΜΕΝΗ ΓΕΡΟΝΤΟΛΟΓΙΑ ΚΑΙ ΓΗΡΙΑΤΡΙΚΗ</w:t>
      </w:r>
      <w:r w:rsidRPr="004C35A6">
        <w:rPr>
          <w:rFonts w:ascii="Calibri" w:eastAsia="Calibri" w:hAnsi="Calibri" w:cs="Calibri"/>
          <w:b/>
          <w:bCs/>
        </w:rPr>
        <w:t>»</w:t>
      </w:r>
    </w:p>
    <w:p w14:paraId="2729B794" w14:textId="77777777" w:rsidR="004C35A6" w:rsidRPr="004C35A6" w:rsidRDefault="004C35A6" w:rsidP="004C35A6">
      <w:pPr>
        <w:kinsoku w:val="0"/>
        <w:overflowPunct w:val="0"/>
        <w:autoSpaceDE w:val="0"/>
        <w:autoSpaceDN w:val="0"/>
        <w:adjustRightInd w:val="0"/>
        <w:spacing w:after="0" w:line="240" w:lineRule="auto"/>
        <w:ind w:left="1089" w:right="1100"/>
        <w:jc w:val="center"/>
        <w:rPr>
          <w:rFonts w:ascii="Calibri" w:eastAsia="Calibri" w:hAnsi="Calibri" w:cs="Calibri"/>
          <w:b/>
          <w:bCs/>
          <w:sz w:val="24"/>
          <w:szCs w:val="24"/>
        </w:rPr>
      </w:pPr>
      <w:r w:rsidRPr="004C35A6">
        <w:rPr>
          <w:rFonts w:ascii="Calibri" w:eastAsia="Calibri" w:hAnsi="Calibri" w:cs="Calibri"/>
          <w:b/>
          <w:bCs/>
          <w:sz w:val="24"/>
          <w:szCs w:val="24"/>
        </w:rPr>
        <w:t>ΕΝΤΥΠΟ ΥΠΟΒΟΛΗΣ ΠΑΡΑΠΟΝΩΝ</w:t>
      </w:r>
    </w:p>
    <w:p w14:paraId="06745FD7" w14:textId="77777777" w:rsidR="004C35A6" w:rsidRPr="004C35A6" w:rsidRDefault="004C35A6" w:rsidP="004C35A6">
      <w:pPr>
        <w:kinsoku w:val="0"/>
        <w:overflowPunct w:val="0"/>
        <w:autoSpaceDE w:val="0"/>
        <w:autoSpaceDN w:val="0"/>
        <w:adjustRightInd w:val="0"/>
        <w:spacing w:after="0" w:line="240" w:lineRule="auto"/>
        <w:ind w:left="1089" w:right="1100"/>
        <w:jc w:val="center"/>
        <w:rPr>
          <w:rFonts w:ascii="Calibri" w:eastAsia="Calibri" w:hAnsi="Calibri" w:cs="Calibri"/>
          <w:b/>
          <w:bCs/>
          <w:sz w:val="24"/>
          <w:szCs w:val="24"/>
        </w:rPr>
      </w:pPr>
    </w:p>
    <w:p w14:paraId="398D81FD" w14:textId="77777777" w:rsidR="004C35A6" w:rsidRPr="004C35A6" w:rsidRDefault="004C35A6" w:rsidP="004C35A6">
      <w:pPr>
        <w:kinsoku w:val="0"/>
        <w:overflowPunct w:val="0"/>
        <w:autoSpaceDE w:val="0"/>
        <w:autoSpaceDN w:val="0"/>
        <w:adjustRightInd w:val="0"/>
        <w:spacing w:after="0" w:line="240" w:lineRule="auto"/>
        <w:ind w:left="1089" w:right="1100"/>
        <w:jc w:val="center"/>
        <w:rPr>
          <w:rFonts w:ascii="Calibri" w:eastAsia="Calibri" w:hAnsi="Calibri" w:cs="Calibri"/>
          <w:b/>
          <w:bCs/>
          <w:sz w:val="24"/>
          <w:szCs w:val="24"/>
        </w:rPr>
      </w:pPr>
    </w:p>
    <w:p w14:paraId="04C09A4F" w14:textId="3CCE608D" w:rsidR="004C35A6" w:rsidRPr="004C35A6" w:rsidRDefault="004C35A6" w:rsidP="004C35A6">
      <w:pPr>
        <w:kinsoku w:val="0"/>
        <w:overflowPunct w:val="0"/>
        <w:autoSpaceDE w:val="0"/>
        <w:autoSpaceDN w:val="0"/>
        <w:adjustRightInd w:val="0"/>
        <w:spacing w:before="38" w:after="0" w:line="240" w:lineRule="auto"/>
        <w:ind w:left="39"/>
        <w:jc w:val="both"/>
        <w:rPr>
          <w:rFonts w:ascii="Calibri" w:eastAsia="Calibri" w:hAnsi="Calibri" w:cs="Calibri"/>
        </w:rPr>
      </w:pPr>
      <w:r w:rsidRPr="004C35A6">
        <w:rPr>
          <w:rFonts w:ascii="Calibri" w:eastAsia="Calibri" w:hAnsi="Calibri" w:cs="Calibri"/>
        </w:rPr>
        <w:t>ΠΡΟΣ ΤΟΝ Υ.Π</w:t>
      </w:r>
      <w:r w:rsidR="005172C7">
        <w:rPr>
          <w:rFonts w:ascii="Calibri" w:eastAsia="Calibri" w:hAnsi="Calibri" w:cs="Calibri"/>
        </w:rPr>
        <w:t>/Α.Σ</w:t>
      </w:r>
      <w:r w:rsidRPr="004C35A6">
        <w:rPr>
          <w:rFonts w:ascii="Calibri" w:eastAsia="Calibri" w:hAnsi="Calibri" w:cs="Calibri"/>
        </w:rPr>
        <w:t xml:space="preserve"> ΤΟΥ ΠΜΣ………</w:t>
      </w:r>
    </w:p>
    <w:p w14:paraId="6BEC828B" w14:textId="77777777" w:rsidR="004C35A6" w:rsidRPr="004C35A6" w:rsidRDefault="004C35A6" w:rsidP="004C35A6">
      <w:pPr>
        <w:kinsoku w:val="0"/>
        <w:overflowPunct w:val="0"/>
        <w:autoSpaceDE w:val="0"/>
        <w:autoSpaceDN w:val="0"/>
        <w:adjustRightInd w:val="0"/>
        <w:spacing w:before="4" w:after="0" w:line="240" w:lineRule="auto"/>
        <w:rPr>
          <w:rFonts w:ascii="Calibri" w:eastAsia="Calibri" w:hAnsi="Calibri" w:cs="Calibri"/>
          <w:sz w:val="28"/>
          <w:szCs w:val="28"/>
        </w:rPr>
      </w:pPr>
    </w:p>
    <w:p w14:paraId="6B58F106" w14:textId="6B2FB015" w:rsidR="004C35A6" w:rsidRPr="004C35A6" w:rsidRDefault="004C35A6" w:rsidP="004C35A6">
      <w:pPr>
        <w:kinsoku w:val="0"/>
        <w:overflowPunct w:val="0"/>
        <w:autoSpaceDE w:val="0"/>
        <w:autoSpaceDN w:val="0"/>
        <w:adjustRightInd w:val="0"/>
        <w:spacing w:before="1" w:after="0" w:line="240" w:lineRule="auto"/>
        <w:ind w:left="39"/>
        <w:rPr>
          <w:rFonts w:ascii="Calibri" w:eastAsia="Calibri" w:hAnsi="Calibri" w:cs="Calibri"/>
        </w:rPr>
      </w:pPr>
      <w:r w:rsidRPr="004C35A6">
        <w:rPr>
          <w:rFonts w:ascii="Calibri" w:eastAsia="Calibri" w:hAnsi="Calibri" w:cs="Calibri"/>
        </w:rPr>
        <w:t>ΟΝΟΜΑΤΕΠΩΝΥΜΟ:………………………………………………………………………………………………………….....</w:t>
      </w:r>
    </w:p>
    <w:p w14:paraId="4E236DFD" w14:textId="4B538770" w:rsidR="004C35A6" w:rsidRPr="004C35A6" w:rsidRDefault="004C35A6" w:rsidP="004C35A6">
      <w:pPr>
        <w:kinsoku w:val="0"/>
        <w:overflowPunct w:val="0"/>
        <w:autoSpaceDE w:val="0"/>
        <w:autoSpaceDN w:val="0"/>
        <w:adjustRightInd w:val="0"/>
        <w:spacing w:before="29" w:after="0" w:line="240" w:lineRule="auto"/>
        <w:ind w:left="49"/>
        <w:rPr>
          <w:rFonts w:ascii="Calibri" w:eastAsia="Calibri" w:hAnsi="Calibri" w:cs="Calibri"/>
        </w:rPr>
      </w:pPr>
      <w:r w:rsidRPr="004C35A6">
        <w:rPr>
          <w:rFonts w:ascii="Calibri" w:eastAsia="Calibri" w:hAnsi="Calibri" w:cs="Calibri"/>
        </w:rPr>
        <w:t>ΠΑΤΡΩΝΥΜΟ:…………………………………………………………………………………………………………………….....</w:t>
      </w:r>
    </w:p>
    <w:p w14:paraId="403F51A9" w14:textId="38048639" w:rsidR="004C35A6" w:rsidRPr="004C35A6" w:rsidRDefault="004C35A6" w:rsidP="004C35A6">
      <w:pPr>
        <w:kinsoku w:val="0"/>
        <w:overflowPunct w:val="0"/>
        <w:autoSpaceDE w:val="0"/>
        <w:autoSpaceDN w:val="0"/>
        <w:adjustRightInd w:val="0"/>
        <w:spacing w:before="41" w:after="0" w:line="240" w:lineRule="auto"/>
        <w:ind w:left="39"/>
        <w:rPr>
          <w:rFonts w:ascii="Calibri" w:eastAsia="Calibri" w:hAnsi="Calibri" w:cs="Calibri"/>
        </w:rPr>
      </w:pPr>
      <w:r w:rsidRPr="004C35A6">
        <w:rPr>
          <w:rFonts w:ascii="Calibri" w:eastAsia="Calibri" w:hAnsi="Calibri" w:cs="Calibri"/>
        </w:rPr>
        <w:t>ΑΡ.ΜΗΤΡΩΟΥ:…………………………………………………………………………………………………………………….....</w:t>
      </w:r>
    </w:p>
    <w:p w14:paraId="582C9690" w14:textId="042928F1" w:rsidR="004C35A6" w:rsidRPr="004C35A6" w:rsidRDefault="004C35A6" w:rsidP="004C35A6">
      <w:pPr>
        <w:kinsoku w:val="0"/>
        <w:overflowPunct w:val="0"/>
        <w:autoSpaceDE w:val="0"/>
        <w:autoSpaceDN w:val="0"/>
        <w:adjustRightInd w:val="0"/>
        <w:spacing w:before="29" w:after="0" w:line="240" w:lineRule="auto"/>
        <w:ind w:left="49"/>
        <w:rPr>
          <w:rFonts w:ascii="Calibri" w:eastAsia="Calibri" w:hAnsi="Calibri" w:cs="Calibri"/>
        </w:rPr>
      </w:pPr>
      <w:r w:rsidRPr="004C35A6">
        <w:rPr>
          <w:rFonts w:ascii="Calibri" w:eastAsia="Calibri" w:hAnsi="Calibri" w:cs="Calibri"/>
        </w:rPr>
        <w:t>Τηλέφωνο</w:t>
      </w:r>
      <w:r>
        <w:rPr>
          <w:rFonts w:ascii="Calibri" w:eastAsia="Calibri" w:hAnsi="Calibri" w:cs="Calibri"/>
        </w:rPr>
        <w:t>/</w:t>
      </w:r>
      <w:r w:rsidRPr="004C35A6">
        <w:rPr>
          <w:rFonts w:ascii="Calibri" w:eastAsia="Calibri" w:hAnsi="Calibri" w:cs="Calibri"/>
        </w:rPr>
        <w:t>Κινητό:……………………………………………………………………………………………………………......</w:t>
      </w:r>
    </w:p>
    <w:p w14:paraId="4198E7CE" w14:textId="56916BA4" w:rsidR="004C35A6" w:rsidRPr="004C35A6" w:rsidRDefault="004C35A6" w:rsidP="004C35A6">
      <w:pPr>
        <w:kinsoku w:val="0"/>
        <w:overflowPunct w:val="0"/>
        <w:autoSpaceDE w:val="0"/>
        <w:autoSpaceDN w:val="0"/>
        <w:adjustRightInd w:val="0"/>
        <w:spacing w:before="39" w:after="0" w:line="240" w:lineRule="auto"/>
        <w:ind w:left="39"/>
        <w:rPr>
          <w:rFonts w:ascii="Calibri" w:eastAsia="Calibri" w:hAnsi="Calibri" w:cs="Calibri"/>
        </w:rPr>
      </w:pPr>
      <w:r w:rsidRPr="004C35A6">
        <w:rPr>
          <w:rFonts w:ascii="Calibri" w:eastAsia="Calibri" w:hAnsi="Calibri" w:cs="Calibri"/>
        </w:rPr>
        <w:t>email………………….…………………………………………………………………………………………………………….......</w:t>
      </w:r>
    </w:p>
    <w:p w14:paraId="2201AD58" w14:textId="77777777" w:rsidR="004C35A6" w:rsidRPr="004C35A6" w:rsidRDefault="004C35A6" w:rsidP="004C35A6">
      <w:pPr>
        <w:kinsoku w:val="0"/>
        <w:overflowPunct w:val="0"/>
        <w:autoSpaceDE w:val="0"/>
        <w:autoSpaceDN w:val="0"/>
        <w:adjustRightInd w:val="0"/>
        <w:spacing w:after="0" w:line="240" w:lineRule="auto"/>
        <w:rPr>
          <w:rFonts w:ascii="Calibri" w:eastAsia="Calibri" w:hAnsi="Calibri" w:cs="Calibri"/>
        </w:rPr>
      </w:pPr>
    </w:p>
    <w:p w14:paraId="3563C4D6" w14:textId="77777777" w:rsidR="004C35A6" w:rsidRPr="004C35A6" w:rsidRDefault="004C35A6" w:rsidP="004C35A6">
      <w:pPr>
        <w:rPr>
          <w:rFonts w:ascii="Ubuntu" w:eastAsia="Calibri" w:hAnsi="Ubuntu" w:cs="Ubuntu"/>
          <w:color w:val="00005A"/>
          <w:sz w:val="19"/>
          <w:szCs w:val="19"/>
        </w:rPr>
      </w:pPr>
      <w:r w:rsidRPr="004C35A6">
        <w:rPr>
          <w:rFonts w:ascii="Ubuntu" w:eastAsia="Calibri" w:hAnsi="Ubuntu" w:cs="Ubuntu"/>
          <w:color w:val="00005A"/>
          <w:sz w:val="19"/>
          <w:szCs w:val="19"/>
        </w:rPr>
        <w:t>ΠΕΡΙΓΡΑΨΤΕ ΤΟ ΠΑΡΑΠΟΝΟ ΣΑΣ</w:t>
      </w:r>
    </w:p>
    <w:tbl>
      <w:tblPr>
        <w:tblW w:w="9699"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99"/>
      </w:tblGrid>
      <w:tr w:rsidR="004C35A6" w:rsidRPr="004C35A6" w14:paraId="75200022" w14:textId="77777777" w:rsidTr="00650676">
        <w:trPr>
          <w:trHeight w:val="4044"/>
        </w:trPr>
        <w:tc>
          <w:tcPr>
            <w:tcW w:w="9699" w:type="dxa"/>
            <w:shd w:val="clear" w:color="auto" w:fill="auto"/>
          </w:tcPr>
          <w:p w14:paraId="4F83249A" w14:textId="77777777" w:rsidR="004C35A6" w:rsidRPr="004C35A6" w:rsidRDefault="004C35A6" w:rsidP="004C35A6">
            <w:pPr>
              <w:rPr>
                <w:rFonts w:ascii="Calibri" w:eastAsia="Calibri" w:hAnsi="Calibri" w:cs="Times New Roman"/>
              </w:rPr>
            </w:pPr>
          </w:p>
        </w:tc>
      </w:tr>
    </w:tbl>
    <w:p w14:paraId="67B21089" w14:textId="77777777" w:rsidR="004C35A6" w:rsidRPr="004C35A6" w:rsidRDefault="004C35A6" w:rsidP="004C35A6">
      <w:pPr>
        <w:kinsoku w:val="0"/>
        <w:overflowPunct w:val="0"/>
        <w:autoSpaceDE w:val="0"/>
        <w:autoSpaceDN w:val="0"/>
        <w:adjustRightInd w:val="0"/>
        <w:spacing w:after="0" w:line="240" w:lineRule="auto"/>
        <w:rPr>
          <w:rFonts w:ascii="Calibri" w:eastAsia="Calibri" w:hAnsi="Calibri" w:cs="Calibri"/>
        </w:rPr>
      </w:pPr>
    </w:p>
    <w:p w14:paraId="35313F19" w14:textId="77777777" w:rsidR="004C35A6" w:rsidRPr="004C35A6" w:rsidRDefault="004C35A6" w:rsidP="004C35A6">
      <w:pPr>
        <w:kinsoku w:val="0"/>
        <w:overflowPunct w:val="0"/>
        <w:autoSpaceDE w:val="0"/>
        <w:autoSpaceDN w:val="0"/>
        <w:adjustRightInd w:val="0"/>
        <w:spacing w:after="0" w:line="333" w:lineRule="auto"/>
        <w:ind w:left="54" w:right="256" w:firstLine="791"/>
        <w:rPr>
          <w:rFonts w:ascii="Calibri" w:eastAsia="Calibri" w:hAnsi="Calibri" w:cs="Calibri"/>
        </w:rPr>
      </w:pPr>
      <w:r w:rsidRPr="004C35A6">
        <w:rPr>
          <w:rFonts w:ascii="Calibri" w:eastAsia="Calibri" w:hAnsi="Calibri" w:cs="Calibri"/>
        </w:rPr>
        <w:t>Δηλώνω ότι συναινώ στη διαχείριση των προσωπικών μου δεδομένων από τον Υπεύθυνο  του ΠΜΣ……. ……….. με σκοπό την επεξεργασία  της παρούσας διαμαρτυρίας μου.</w:t>
      </w:r>
    </w:p>
    <w:p w14:paraId="3D4E6811" w14:textId="77777777" w:rsidR="004C35A6" w:rsidRPr="004C35A6" w:rsidRDefault="004C35A6" w:rsidP="004C35A6">
      <w:pPr>
        <w:kinsoku w:val="0"/>
        <w:overflowPunct w:val="0"/>
        <w:autoSpaceDE w:val="0"/>
        <w:autoSpaceDN w:val="0"/>
        <w:adjustRightInd w:val="0"/>
        <w:spacing w:after="0" w:line="265" w:lineRule="exact"/>
        <w:ind w:left="73"/>
        <w:rPr>
          <w:rFonts w:ascii="Calibri" w:eastAsia="Calibri" w:hAnsi="Calibri" w:cs="Calibri"/>
        </w:rPr>
      </w:pPr>
    </w:p>
    <w:p w14:paraId="03FB20AE" w14:textId="77777777" w:rsidR="004C35A6" w:rsidRPr="004C35A6" w:rsidRDefault="004C35A6" w:rsidP="004C35A6">
      <w:pPr>
        <w:kinsoku w:val="0"/>
        <w:overflowPunct w:val="0"/>
        <w:autoSpaceDE w:val="0"/>
        <w:autoSpaceDN w:val="0"/>
        <w:adjustRightInd w:val="0"/>
        <w:spacing w:after="0" w:line="265" w:lineRule="exact"/>
        <w:ind w:left="73"/>
        <w:rPr>
          <w:rFonts w:ascii="Calibri" w:eastAsia="Calibri" w:hAnsi="Calibri" w:cs="Calibri"/>
        </w:rPr>
      </w:pPr>
    </w:p>
    <w:p w14:paraId="54217825" w14:textId="77777777" w:rsidR="004C35A6" w:rsidRPr="004C35A6" w:rsidRDefault="004C35A6" w:rsidP="004C35A6">
      <w:pPr>
        <w:kinsoku w:val="0"/>
        <w:overflowPunct w:val="0"/>
        <w:autoSpaceDE w:val="0"/>
        <w:autoSpaceDN w:val="0"/>
        <w:adjustRightInd w:val="0"/>
        <w:spacing w:after="0" w:line="265" w:lineRule="exact"/>
        <w:ind w:left="73"/>
        <w:rPr>
          <w:rFonts w:ascii="Calibri" w:eastAsia="Calibri" w:hAnsi="Calibri" w:cs="Calibri"/>
        </w:rPr>
      </w:pPr>
      <w:r w:rsidRPr="004C35A6">
        <w:rPr>
          <w:rFonts w:ascii="Calibri" w:eastAsia="Calibri" w:hAnsi="Calibri" w:cs="Calibri"/>
        </w:rPr>
        <w:t>Θεσσαλονίκη …………………………</w:t>
      </w:r>
    </w:p>
    <w:p w14:paraId="230B017A" w14:textId="77777777" w:rsidR="004C35A6" w:rsidRPr="004C35A6" w:rsidRDefault="004C35A6" w:rsidP="004C35A6">
      <w:pPr>
        <w:kinsoku w:val="0"/>
        <w:overflowPunct w:val="0"/>
        <w:autoSpaceDE w:val="0"/>
        <w:autoSpaceDN w:val="0"/>
        <w:adjustRightInd w:val="0"/>
        <w:spacing w:after="0" w:line="240" w:lineRule="auto"/>
        <w:rPr>
          <w:rFonts w:ascii="Calibri" w:eastAsia="Calibri" w:hAnsi="Calibri" w:cs="Calibri"/>
        </w:rPr>
      </w:pPr>
    </w:p>
    <w:p w14:paraId="78447D95" w14:textId="77777777" w:rsidR="004C35A6" w:rsidRPr="004C35A6" w:rsidRDefault="004C35A6" w:rsidP="004C35A6">
      <w:pPr>
        <w:kinsoku w:val="0"/>
        <w:overflowPunct w:val="0"/>
        <w:autoSpaceDE w:val="0"/>
        <w:autoSpaceDN w:val="0"/>
        <w:adjustRightInd w:val="0"/>
        <w:spacing w:before="173" w:after="0" w:line="240" w:lineRule="auto"/>
        <w:ind w:left="39"/>
        <w:rPr>
          <w:rFonts w:ascii="Calibri" w:eastAsia="Calibri" w:hAnsi="Calibri" w:cs="Calibri"/>
        </w:rPr>
      </w:pPr>
      <w:r w:rsidRPr="004C35A6">
        <w:rPr>
          <w:rFonts w:ascii="Calibri" w:eastAsia="Calibri" w:hAnsi="Calibri" w:cs="Calibri"/>
        </w:rPr>
        <w:t>Ο/Η</w:t>
      </w:r>
      <w:r w:rsidRPr="004C35A6">
        <w:rPr>
          <w:rFonts w:ascii="Calibri" w:eastAsia="Calibri" w:hAnsi="Calibri" w:cs="Calibri"/>
          <w:spacing w:val="-1"/>
        </w:rPr>
        <w:t xml:space="preserve"> </w:t>
      </w:r>
      <w:r w:rsidRPr="004C35A6">
        <w:rPr>
          <w:rFonts w:ascii="Calibri" w:eastAsia="Calibri" w:hAnsi="Calibri" w:cs="Calibri"/>
        </w:rPr>
        <w:t>ΑΙΤ……..………………….</w:t>
      </w:r>
    </w:p>
    <w:p w14:paraId="7692BC47" w14:textId="77777777" w:rsidR="004C35A6" w:rsidRPr="004C35A6" w:rsidRDefault="004C35A6" w:rsidP="004C35A6">
      <w:pPr>
        <w:rPr>
          <w:rFonts w:ascii="Calibri" w:eastAsia="Calibri" w:hAnsi="Calibri" w:cs="Times New Roman"/>
        </w:rPr>
      </w:pPr>
    </w:p>
    <w:p w14:paraId="764DF96F" w14:textId="77777777" w:rsidR="004C35A6" w:rsidRPr="004C35A6" w:rsidRDefault="004C35A6" w:rsidP="004C35A6">
      <w:pPr>
        <w:rPr>
          <w:rFonts w:ascii="Calibri" w:eastAsia="Calibri" w:hAnsi="Calibri" w:cs="Times New Roman"/>
        </w:rPr>
      </w:pPr>
      <w:r w:rsidRPr="004C35A6">
        <w:rPr>
          <w:rFonts w:ascii="Calibri" w:eastAsia="Calibri" w:hAnsi="Calibri" w:cs="Times New Roman"/>
        </w:rPr>
        <w:t xml:space="preserve">ΣΕ ΠΕΡΙΠΤΩΣΗ ΠΟΥ ΤΑ ΣΤΟΙΧΕΙΑ ΣΑΣ ΕΙΝΑΙ ΑΝΑΚΡΙΒΗ Η ΔΗΛΩΣΗ ΣΑΣ ΔΕΝ ΘΑ ΓΙΝΕΤΑΙ ΑΠΟΔΕΚΤΗ </w:t>
      </w:r>
    </w:p>
    <w:p w14:paraId="05E4D66A" w14:textId="78D61823" w:rsidR="00D015F1" w:rsidRPr="00D015F1" w:rsidRDefault="00D015F1" w:rsidP="008F562C">
      <w:pPr>
        <w:spacing w:before="60" w:after="60" w:line="360" w:lineRule="auto"/>
        <w:jc w:val="both"/>
        <w:rPr>
          <w:rFonts w:ascii="Calibri" w:hAnsi="Calibri" w:cs="Calibri"/>
          <w:color w:val="222222"/>
          <w:sz w:val="20"/>
          <w:szCs w:val="20"/>
          <w:shd w:val="clear" w:color="auto" w:fill="FFFFFF"/>
        </w:rPr>
      </w:pPr>
    </w:p>
    <w:sectPr w:rsidR="00D015F1" w:rsidRPr="00D015F1" w:rsidSect="004C35A6">
      <w:footerReference w:type="default" r:id="rId8"/>
      <w:pgSz w:w="11906" w:h="16838"/>
      <w:pgMar w:top="993"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41FFA" w14:textId="77777777" w:rsidR="00624B10" w:rsidRDefault="00624B10" w:rsidP="00701284">
      <w:pPr>
        <w:spacing w:after="0" w:line="240" w:lineRule="auto"/>
      </w:pPr>
      <w:r>
        <w:separator/>
      </w:r>
    </w:p>
  </w:endnote>
  <w:endnote w:type="continuationSeparator" w:id="0">
    <w:p w14:paraId="4D82FE19" w14:textId="77777777" w:rsidR="00624B10" w:rsidRDefault="00624B10" w:rsidP="007012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Ubuntu">
    <w:altName w:val="Arial"/>
    <w:charset w:val="00"/>
    <w:family w:val="swiss"/>
    <w:pitch w:val="variable"/>
    <w:sig w:usb0="E00002FF" w:usb1="5000205B"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0270545"/>
      <w:docPartObj>
        <w:docPartGallery w:val="Page Numbers (Bottom of Page)"/>
        <w:docPartUnique/>
      </w:docPartObj>
    </w:sdtPr>
    <w:sdtEndPr>
      <w:rPr>
        <w:noProof/>
      </w:rPr>
    </w:sdtEndPr>
    <w:sdtContent>
      <w:p w14:paraId="359F05F8" w14:textId="15613377" w:rsidR="0065137C" w:rsidRDefault="0065137C">
        <w:pPr>
          <w:pStyle w:val="Footer"/>
          <w:jc w:val="center"/>
        </w:pPr>
        <w:r>
          <w:fldChar w:fldCharType="begin"/>
        </w:r>
        <w:r>
          <w:instrText xml:space="preserve"> PAGE   \* MERGEFORMAT </w:instrText>
        </w:r>
        <w:r>
          <w:fldChar w:fldCharType="separate"/>
        </w:r>
        <w:r w:rsidR="00CF26CA">
          <w:rPr>
            <w:noProof/>
          </w:rPr>
          <w:t>6</w:t>
        </w:r>
        <w:r>
          <w:rPr>
            <w:noProof/>
          </w:rPr>
          <w:fldChar w:fldCharType="end"/>
        </w:r>
      </w:p>
    </w:sdtContent>
  </w:sdt>
  <w:p w14:paraId="30B4CF04" w14:textId="77777777" w:rsidR="00701284" w:rsidRDefault="007012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5BB8C" w14:textId="77777777" w:rsidR="00624B10" w:rsidRDefault="00624B10" w:rsidP="00701284">
      <w:pPr>
        <w:spacing w:after="0" w:line="240" w:lineRule="auto"/>
      </w:pPr>
      <w:r>
        <w:separator/>
      </w:r>
    </w:p>
  </w:footnote>
  <w:footnote w:type="continuationSeparator" w:id="0">
    <w:p w14:paraId="7855555C" w14:textId="77777777" w:rsidR="00624B10" w:rsidRDefault="00624B10" w:rsidP="007012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52563"/>
    <w:multiLevelType w:val="hybridMultilevel"/>
    <w:tmpl w:val="13E46674"/>
    <w:lvl w:ilvl="0" w:tplc="3F6EB24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AD2572"/>
    <w:multiLevelType w:val="hybridMultilevel"/>
    <w:tmpl w:val="6F186B8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BC95054"/>
    <w:multiLevelType w:val="hybridMultilevel"/>
    <w:tmpl w:val="D13C6FE4"/>
    <w:lvl w:ilvl="0" w:tplc="AF48FE32">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9DC11D2"/>
    <w:multiLevelType w:val="hybridMultilevel"/>
    <w:tmpl w:val="F460B262"/>
    <w:lvl w:ilvl="0" w:tplc="FBB04088">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2FD5325F"/>
    <w:multiLevelType w:val="hybridMultilevel"/>
    <w:tmpl w:val="F0C0BF5A"/>
    <w:lvl w:ilvl="0" w:tplc="0408000F">
      <w:start w:val="1"/>
      <w:numFmt w:val="decimal"/>
      <w:lvlText w:val="%1."/>
      <w:lvlJc w:val="left"/>
      <w:pPr>
        <w:ind w:left="360" w:hanging="360"/>
      </w:pPr>
      <w:rPr>
        <w:rFonts w:hint="default"/>
      </w:rPr>
    </w:lvl>
    <w:lvl w:ilvl="1" w:tplc="6E6EF12A">
      <w:numFmt w:val="bullet"/>
      <w:lvlText w:val="-"/>
      <w:lvlJc w:val="left"/>
      <w:pPr>
        <w:ind w:left="1440" w:hanging="360"/>
      </w:pPr>
      <w:rPr>
        <w:rFonts w:ascii="Calibri" w:eastAsiaTheme="minorHAnsi" w:hAnsi="Calibri" w:cs="Calibri"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317F18EB"/>
    <w:multiLevelType w:val="hybridMultilevel"/>
    <w:tmpl w:val="507030D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31BB0505"/>
    <w:multiLevelType w:val="hybridMultilevel"/>
    <w:tmpl w:val="A53C757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36AF1595"/>
    <w:multiLevelType w:val="hybridMultilevel"/>
    <w:tmpl w:val="31CE2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FD2919"/>
    <w:multiLevelType w:val="hybridMultilevel"/>
    <w:tmpl w:val="8A869890"/>
    <w:lvl w:ilvl="0" w:tplc="0408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505D5489"/>
    <w:multiLevelType w:val="hybridMultilevel"/>
    <w:tmpl w:val="8674B3A0"/>
    <w:lvl w:ilvl="0" w:tplc="AF48FE32">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5EB762D2"/>
    <w:multiLevelType w:val="hybridMultilevel"/>
    <w:tmpl w:val="A0707F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5FF63838"/>
    <w:multiLevelType w:val="multilevel"/>
    <w:tmpl w:val="FFB8D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36514553">
    <w:abstractNumId w:val="11"/>
  </w:num>
  <w:num w:numId="2" w16cid:durableId="329256930">
    <w:abstractNumId w:val="9"/>
  </w:num>
  <w:num w:numId="3" w16cid:durableId="1629698280">
    <w:abstractNumId w:val="2"/>
  </w:num>
  <w:num w:numId="4" w16cid:durableId="1573346745">
    <w:abstractNumId w:val="10"/>
  </w:num>
  <w:num w:numId="5" w16cid:durableId="1719628786">
    <w:abstractNumId w:val="8"/>
  </w:num>
  <w:num w:numId="6" w16cid:durableId="655766417">
    <w:abstractNumId w:val="4"/>
  </w:num>
  <w:num w:numId="7" w16cid:durableId="1175265544">
    <w:abstractNumId w:val="3"/>
  </w:num>
  <w:num w:numId="8" w16cid:durableId="1974942779">
    <w:abstractNumId w:val="6"/>
  </w:num>
  <w:num w:numId="9" w16cid:durableId="1528903750">
    <w:abstractNumId w:val="5"/>
  </w:num>
  <w:num w:numId="10" w16cid:durableId="679166016">
    <w:abstractNumId w:val="1"/>
  </w:num>
  <w:num w:numId="11" w16cid:durableId="1704287479">
    <w:abstractNumId w:val="0"/>
  </w:num>
  <w:num w:numId="12" w16cid:durableId="3698408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53AA"/>
    <w:rsid w:val="0000161B"/>
    <w:rsid w:val="000066C2"/>
    <w:rsid w:val="00010E75"/>
    <w:rsid w:val="0003220D"/>
    <w:rsid w:val="00036D6C"/>
    <w:rsid w:val="00076D2E"/>
    <w:rsid w:val="00095E4C"/>
    <w:rsid w:val="000A1E4F"/>
    <w:rsid w:val="000E1065"/>
    <w:rsid w:val="00103BFD"/>
    <w:rsid w:val="00147DC1"/>
    <w:rsid w:val="00155292"/>
    <w:rsid w:val="00157CE9"/>
    <w:rsid w:val="001971AD"/>
    <w:rsid w:val="001C67AE"/>
    <w:rsid w:val="001E56F3"/>
    <w:rsid w:val="001F41D9"/>
    <w:rsid w:val="00211D13"/>
    <w:rsid w:val="002175B3"/>
    <w:rsid w:val="00263D50"/>
    <w:rsid w:val="00274720"/>
    <w:rsid w:val="00316F68"/>
    <w:rsid w:val="00362806"/>
    <w:rsid w:val="0036688C"/>
    <w:rsid w:val="00370905"/>
    <w:rsid w:val="003C766D"/>
    <w:rsid w:val="00403B24"/>
    <w:rsid w:val="00442AB5"/>
    <w:rsid w:val="0047145E"/>
    <w:rsid w:val="004763AB"/>
    <w:rsid w:val="00485881"/>
    <w:rsid w:val="00492DBA"/>
    <w:rsid w:val="004B1EB4"/>
    <w:rsid w:val="004B796E"/>
    <w:rsid w:val="004C35A6"/>
    <w:rsid w:val="004D2594"/>
    <w:rsid w:val="004E372A"/>
    <w:rsid w:val="004F423F"/>
    <w:rsid w:val="005172C7"/>
    <w:rsid w:val="00543AA4"/>
    <w:rsid w:val="005A4FA6"/>
    <w:rsid w:val="005B6746"/>
    <w:rsid w:val="005D2B0D"/>
    <w:rsid w:val="005E7874"/>
    <w:rsid w:val="006105C5"/>
    <w:rsid w:val="0061095C"/>
    <w:rsid w:val="00624B10"/>
    <w:rsid w:val="00650676"/>
    <w:rsid w:val="0065137C"/>
    <w:rsid w:val="00684923"/>
    <w:rsid w:val="0069500A"/>
    <w:rsid w:val="006D048E"/>
    <w:rsid w:val="006F6035"/>
    <w:rsid w:val="00701284"/>
    <w:rsid w:val="00703DAF"/>
    <w:rsid w:val="0070452F"/>
    <w:rsid w:val="00764ED8"/>
    <w:rsid w:val="00790B37"/>
    <w:rsid w:val="00790EE3"/>
    <w:rsid w:val="007D2F32"/>
    <w:rsid w:val="007E24F5"/>
    <w:rsid w:val="0080542C"/>
    <w:rsid w:val="00842A80"/>
    <w:rsid w:val="00892F27"/>
    <w:rsid w:val="00896E96"/>
    <w:rsid w:val="008E5872"/>
    <w:rsid w:val="008F562C"/>
    <w:rsid w:val="00914809"/>
    <w:rsid w:val="00973B96"/>
    <w:rsid w:val="00A11923"/>
    <w:rsid w:val="00A13DC7"/>
    <w:rsid w:val="00A57396"/>
    <w:rsid w:val="00B00802"/>
    <w:rsid w:val="00B05F15"/>
    <w:rsid w:val="00B2649B"/>
    <w:rsid w:val="00B27EB0"/>
    <w:rsid w:val="00B42B78"/>
    <w:rsid w:val="00B81718"/>
    <w:rsid w:val="00BA23C2"/>
    <w:rsid w:val="00BC7782"/>
    <w:rsid w:val="00BE6855"/>
    <w:rsid w:val="00BF620E"/>
    <w:rsid w:val="00C66765"/>
    <w:rsid w:val="00C81135"/>
    <w:rsid w:val="00CB53AA"/>
    <w:rsid w:val="00CC1BA6"/>
    <w:rsid w:val="00CC4302"/>
    <w:rsid w:val="00CD1573"/>
    <w:rsid w:val="00CF26CA"/>
    <w:rsid w:val="00D015F1"/>
    <w:rsid w:val="00D061E2"/>
    <w:rsid w:val="00D560EA"/>
    <w:rsid w:val="00D63AA9"/>
    <w:rsid w:val="00DE2396"/>
    <w:rsid w:val="00E1421A"/>
    <w:rsid w:val="00E533FD"/>
    <w:rsid w:val="00E651E7"/>
    <w:rsid w:val="00E902F9"/>
    <w:rsid w:val="00EB587E"/>
    <w:rsid w:val="00EF03A5"/>
    <w:rsid w:val="00F64255"/>
    <w:rsid w:val="00F76391"/>
    <w:rsid w:val="00F831BD"/>
    <w:rsid w:val="00F83787"/>
    <w:rsid w:val="00F966E8"/>
    <w:rsid w:val="00FB0F53"/>
    <w:rsid w:val="00FB70DC"/>
    <w:rsid w:val="00FE1241"/>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9E027"/>
  <w15:chartTrackingRefBased/>
  <w15:docId w15:val="{4824BC93-5CC2-4B39-95E6-9720A7BE2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3AA"/>
    <w:rPr>
      <w:kern w:val="0"/>
      <w:lang w:bidi="ar-S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4923"/>
    <w:rPr>
      <w:color w:val="666666"/>
    </w:rPr>
  </w:style>
  <w:style w:type="character" w:styleId="Hyperlink">
    <w:name w:val="Hyperlink"/>
    <w:basedOn w:val="DefaultParagraphFont"/>
    <w:uiPriority w:val="99"/>
    <w:unhideWhenUsed/>
    <w:rsid w:val="00E1421A"/>
    <w:rPr>
      <w:color w:val="0563C1" w:themeColor="hyperlink"/>
      <w:u w:val="single"/>
    </w:rPr>
  </w:style>
  <w:style w:type="character" w:customStyle="1" w:styleId="UnresolvedMention1">
    <w:name w:val="Unresolved Mention1"/>
    <w:basedOn w:val="DefaultParagraphFont"/>
    <w:uiPriority w:val="99"/>
    <w:semiHidden/>
    <w:unhideWhenUsed/>
    <w:rsid w:val="00E1421A"/>
    <w:rPr>
      <w:color w:val="605E5C"/>
      <w:shd w:val="clear" w:color="auto" w:fill="E1DFDD"/>
    </w:rPr>
  </w:style>
  <w:style w:type="paragraph" w:styleId="NormalWeb">
    <w:name w:val="Normal (Web)"/>
    <w:basedOn w:val="Normal"/>
    <w:uiPriority w:val="99"/>
    <w:semiHidden/>
    <w:unhideWhenUsed/>
    <w:rsid w:val="00E1421A"/>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ListParagraph">
    <w:name w:val="List Paragraph"/>
    <w:basedOn w:val="Normal"/>
    <w:uiPriority w:val="34"/>
    <w:qFormat/>
    <w:rsid w:val="00147DC1"/>
    <w:pPr>
      <w:ind w:left="720"/>
      <w:contextualSpacing/>
    </w:pPr>
  </w:style>
  <w:style w:type="paragraph" w:styleId="Header">
    <w:name w:val="header"/>
    <w:basedOn w:val="Normal"/>
    <w:link w:val="HeaderChar"/>
    <w:uiPriority w:val="99"/>
    <w:unhideWhenUsed/>
    <w:rsid w:val="00701284"/>
    <w:pPr>
      <w:tabs>
        <w:tab w:val="center" w:pos="4153"/>
        <w:tab w:val="right" w:pos="8306"/>
      </w:tabs>
      <w:spacing w:after="0" w:line="240" w:lineRule="auto"/>
    </w:pPr>
  </w:style>
  <w:style w:type="character" w:customStyle="1" w:styleId="HeaderChar">
    <w:name w:val="Header Char"/>
    <w:basedOn w:val="DefaultParagraphFont"/>
    <w:link w:val="Header"/>
    <w:uiPriority w:val="99"/>
    <w:rsid w:val="00701284"/>
    <w:rPr>
      <w:kern w:val="0"/>
      <w:lang w:bidi="ar-SA"/>
      <w14:ligatures w14:val="none"/>
    </w:rPr>
  </w:style>
  <w:style w:type="paragraph" w:styleId="Footer">
    <w:name w:val="footer"/>
    <w:basedOn w:val="Normal"/>
    <w:link w:val="FooterChar"/>
    <w:uiPriority w:val="99"/>
    <w:unhideWhenUsed/>
    <w:rsid w:val="00701284"/>
    <w:pPr>
      <w:tabs>
        <w:tab w:val="center" w:pos="4153"/>
        <w:tab w:val="right" w:pos="8306"/>
      </w:tabs>
      <w:spacing w:after="0" w:line="240" w:lineRule="auto"/>
    </w:pPr>
  </w:style>
  <w:style w:type="character" w:customStyle="1" w:styleId="FooterChar">
    <w:name w:val="Footer Char"/>
    <w:basedOn w:val="DefaultParagraphFont"/>
    <w:link w:val="Footer"/>
    <w:uiPriority w:val="99"/>
    <w:rsid w:val="00701284"/>
    <w:rPr>
      <w:kern w:val="0"/>
      <w:lang w:bidi="ar-SA"/>
      <w14:ligatures w14:val="none"/>
    </w:rPr>
  </w:style>
  <w:style w:type="character" w:styleId="Strong">
    <w:name w:val="Strong"/>
    <w:basedOn w:val="DefaultParagraphFont"/>
    <w:uiPriority w:val="22"/>
    <w:qFormat/>
    <w:rsid w:val="00703D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4343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C069BC30-F2B5-47E6-B023-C45314F268FC}"/>
      </w:docPartPr>
      <w:docPartBody>
        <w:p w:rsidR="006624EA" w:rsidRDefault="006624EA">
          <w:r w:rsidRPr="00E060B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Ubuntu">
    <w:altName w:val="Arial"/>
    <w:charset w:val="00"/>
    <w:family w:val="swiss"/>
    <w:pitch w:val="variable"/>
    <w:sig w:usb0="E00002FF" w:usb1="5000205B" w:usb2="00000000" w:usb3="00000000" w:csb0="0000009F" w:csb1="00000000"/>
  </w:font>
  <w:font w:name="Calibri Light">
    <w:panose1 w:val="020F0302020204030204"/>
    <w:charset w:val="A1"/>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24EA"/>
    <w:rsid w:val="000C7405"/>
    <w:rsid w:val="00106D7F"/>
    <w:rsid w:val="001409DF"/>
    <w:rsid w:val="00303D91"/>
    <w:rsid w:val="005401B7"/>
    <w:rsid w:val="00542E84"/>
    <w:rsid w:val="005F094B"/>
    <w:rsid w:val="006624EA"/>
    <w:rsid w:val="00727198"/>
    <w:rsid w:val="008451DF"/>
    <w:rsid w:val="00986C35"/>
    <w:rsid w:val="00D15E3C"/>
    <w:rsid w:val="00F647A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6C35"/>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6</Pages>
  <Words>1465</Words>
  <Characters>7916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Georgios Kostavelis</dc:creator>
  <cp:keywords/>
  <dc:description/>
  <cp:lastModifiedBy>Maria Nefeli Georgaki</cp:lastModifiedBy>
  <cp:revision>21</cp:revision>
  <dcterms:created xsi:type="dcterms:W3CDTF">2023-12-04T15:05:00Z</dcterms:created>
  <dcterms:modified xsi:type="dcterms:W3CDTF">2024-01-06T12:37:00Z</dcterms:modified>
</cp:coreProperties>
</file>